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5495" w14:textId="77777777" w:rsidR="003A47FC" w:rsidRPr="00175090" w:rsidRDefault="003A47FC" w:rsidP="00F1355C">
      <w:pPr>
        <w:pStyle w:val="BodyText"/>
        <w:spacing w:line="276" w:lineRule="auto"/>
        <w:jc w:val="center"/>
        <w:rPr>
          <w:rFonts w:ascii="CG Times" w:hAnsi="CG Times"/>
          <w:b/>
          <w:lang w:val="en-US"/>
        </w:rPr>
      </w:pPr>
      <w:r w:rsidRPr="00175090">
        <w:rPr>
          <w:rFonts w:ascii="CG Times" w:hAnsi="CG Times"/>
          <w:b/>
          <w:lang w:val="en-US"/>
        </w:rPr>
        <w:t xml:space="preserve">JOB POSTING </w:t>
      </w:r>
    </w:p>
    <w:p w14:paraId="48B0C440" w14:textId="77777777" w:rsidR="003A47FC" w:rsidRPr="00175090" w:rsidRDefault="003A47FC" w:rsidP="00F1355C">
      <w:pPr>
        <w:pStyle w:val="BodyText"/>
        <w:spacing w:line="276" w:lineRule="auto"/>
        <w:jc w:val="center"/>
        <w:rPr>
          <w:rFonts w:ascii="CG Times" w:hAnsi="CG Times"/>
          <w:bCs w:val="0"/>
          <w:lang w:val="en-US"/>
        </w:rPr>
      </w:pPr>
    </w:p>
    <w:p w14:paraId="0CA5B458" w14:textId="3FFA5DC8" w:rsidR="003A47FC" w:rsidRDefault="003A47FC" w:rsidP="00F1355C">
      <w:pPr>
        <w:pStyle w:val="BodyText"/>
        <w:spacing w:line="276" w:lineRule="auto"/>
        <w:jc w:val="center"/>
        <w:rPr>
          <w:rFonts w:ascii="CG Times" w:hAnsi="CG Times"/>
          <w:bCs w:val="0"/>
          <w:lang w:val="en-US"/>
        </w:rPr>
      </w:pPr>
      <w:r w:rsidRPr="00175090">
        <w:rPr>
          <w:rFonts w:ascii="CG Times" w:hAnsi="CG Times"/>
          <w:bCs w:val="0"/>
          <w:lang w:val="en-US"/>
        </w:rPr>
        <w:t xml:space="preserve">Applications are invited from suitably qualified </w:t>
      </w:r>
      <w:r>
        <w:rPr>
          <w:rFonts w:ascii="CG Times" w:hAnsi="CG Times"/>
          <w:bCs w:val="0"/>
          <w:lang w:val="en-US"/>
        </w:rPr>
        <w:t>individuals</w:t>
      </w:r>
      <w:r w:rsidRPr="00175090">
        <w:rPr>
          <w:rFonts w:ascii="CG Times" w:hAnsi="CG Times"/>
          <w:bCs w:val="0"/>
          <w:lang w:val="en-US"/>
        </w:rPr>
        <w:t xml:space="preserve"> for the </w:t>
      </w:r>
      <w:r>
        <w:rPr>
          <w:rFonts w:ascii="CG Times" w:hAnsi="CG Times"/>
          <w:bCs w:val="0"/>
          <w:lang w:val="en-US"/>
        </w:rPr>
        <w:t xml:space="preserve">following </w:t>
      </w:r>
      <w:r w:rsidR="00F1355C">
        <w:rPr>
          <w:rFonts w:ascii="CG Times" w:hAnsi="CG Times"/>
          <w:bCs w:val="0"/>
          <w:lang w:val="en-US"/>
        </w:rPr>
        <w:t xml:space="preserve">(7) </w:t>
      </w:r>
      <w:r w:rsidRPr="00175090">
        <w:rPr>
          <w:rFonts w:ascii="CG Times" w:hAnsi="CG Times"/>
          <w:bCs w:val="0"/>
          <w:lang w:val="en-US"/>
        </w:rPr>
        <w:t>position</w:t>
      </w:r>
      <w:r>
        <w:rPr>
          <w:rFonts w:ascii="CG Times" w:hAnsi="CG Times"/>
          <w:bCs w:val="0"/>
          <w:lang w:val="en-US"/>
        </w:rPr>
        <w:t>s:</w:t>
      </w:r>
    </w:p>
    <w:p w14:paraId="59EE00D4" w14:textId="77777777" w:rsidR="003A47FC" w:rsidRDefault="003A47FC" w:rsidP="00F1355C">
      <w:pPr>
        <w:pStyle w:val="BodyText"/>
        <w:spacing w:line="276" w:lineRule="auto"/>
        <w:jc w:val="center"/>
        <w:rPr>
          <w:rFonts w:ascii="CG Times" w:hAnsi="CG Times"/>
          <w:bCs w:val="0"/>
          <w:lang w:val="en-US"/>
        </w:rPr>
      </w:pPr>
    </w:p>
    <w:p w14:paraId="17194DEB" w14:textId="77777777" w:rsidR="003A47FC" w:rsidRDefault="003A47FC" w:rsidP="00F1355C">
      <w:pPr>
        <w:pStyle w:val="BodyText"/>
        <w:spacing w:line="276" w:lineRule="auto"/>
        <w:jc w:val="center"/>
        <w:rPr>
          <w:rFonts w:ascii="CG Times" w:hAnsi="CG Times"/>
          <w:b/>
          <w:szCs w:val="24"/>
        </w:rPr>
      </w:pPr>
    </w:p>
    <w:p w14:paraId="40CEE6EB" w14:textId="04CD6A8B" w:rsidR="003A47FC" w:rsidRPr="00175090" w:rsidRDefault="003A47FC" w:rsidP="00F1355C">
      <w:pPr>
        <w:pStyle w:val="BodyText"/>
        <w:numPr>
          <w:ilvl w:val="0"/>
          <w:numId w:val="4"/>
        </w:numPr>
        <w:spacing w:line="276" w:lineRule="auto"/>
        <w:jc w:val="center"/>
        <w:rPr>
          <w:rFonts w:ascii="CG Times" w:hAnsi="CG Times"/>
          <w:b/>
          <w:szCs w:val="24"/>
        </w:rPr>
      </w:pPr>
      <w:r>
        <w:rPr>
          <w:rFonts w:ascii="CG Times" w:hAnsi="CG Times"/>
          <w:b/>
          <w:szCs w:val="24"/>
        </w:rPr>
        <w:t>PROJECT MANAGER</w:t>
      </w:r>
    </w:p>
    <w:p w14:paraId="5BAA9CC5" w14:textId="77777777" w:rsidR="003A47FC" w:rsidRDefault="003A47FC" w:rsidP="00F1355C">
      <w:pPr>
        <w:pStyle w:val="BodyText"/>
        <w:spacing w:line="276" w:lineRule="auto"/>
        <w:jc w:val="both"/>
        <w:rPr>
          <w:sz w:val="22"/>
          <w:szCs w:val="22"/>
        </w:rPr>
      </w:pPr>
    </w:p>
    <w:p w14:paraId="3B4D0F27" w14:textId="77777777" w:rsidR="003A47FC" w:rsidRDefault="003A47FC" w:rsidP="00F1355C">
      <w:pPr>
        <w:spacing w:line="276" w:lineRule="auto"/>
        <w:jc w:val="both"/>
        <w:rPr>
          <w:bCs/>
          <w:sz w:val="24"/>
          <w:szCs w:val="24"/>
        </w:rPr>
      </w:pPr>
      <w:r>
        <w:rPr>
          <w:bCs/>
          <w:sz w:val="24"/>
          <w:szCs w:val="24"/>
        </w:rPr>
        <w:t>Job Summary:</w:t>
      </w:r>
    </w:p>
    <w:p w14:paraId="164B1FFD" w14:textId="77777777" w:rsidR="003A47FC" w:rsidRDefault="003A47FC" w:rsidP="00F1355C">
      <w:pPr>
        <w:pStyle w:val="NoSpacing"/>
        <w:spacing w:line="276" w:lineRule="auto"/>
      </w:pPr>
    </w:p>
    <w:p w14:paraId="61DE23E0" w14:textId="73956513" w:rsidR="003B02ED" w:rsidRPr="003B02ED" w:rsidRDefault="003B02ED" w:rsidP="00F1355C">
      <w:pPr>
        <w:spacing w:line="276" w:lineRule="auto"/>
        <w:jc w:val="both"/>
        <w:rPr>
          <w:b w:val="0"/>
          <w:sz w:val="24"/>
          <w:szCs w:val="24"/>
          <w:lang w:val="en-US"/>
        </w:rPr>
      </w:pPr>
      <w:r w:rsidRPr="003B02ED">
        <w:rPr>
          <w:b w:val="0"/>
          <w:sz w:val="24"/>
          <w:szCs w:val="24"/>
          <w:lang w:val="en-US"/>
        </w:rPr>
        <w:t xml:space="preserve">Reporting to the Portfolio Manager and Operations Manager, the Project Manager holds primary responsibility for the effective administration and successful execution of the </w:t>
      </w:r>
      <w:r>
        <w:rPr>
          <w:b w:val="0"/>
          <w:sz w:val="24"/>
          <w:szCs w:val="24"/>
          <w:lang w:val="en-US"/>
        </w:rPr>
        <w:t>Kingston Waterfront Initiative (</w:t>
      </w:r>
      <w:r w:rsidRPr="003B02ED">
        <w:rPr>
          <w:b w:val="0"/>
          <w:sz w:val="24"/>
          <w:szCs w:val="24"/>
          <w:lang w:val="en-US"/>
        </w:rPr>
        <w:t>KiWI</w:t>
      </w:r>
      <w:r>
        <w:rPr>
          <w:b w:val="0"/>
          <w:sz w:val="24"/>
          <w:szCs w:val="24"/>
          <w:lang w:val="en-US"/>
        </w:rPr>
        <w:t>)</w:t>
      </w:r>
      <w:r w:rsidRPr="003B02ED">
        <w:rPr>
          <w:b w:val="0"/>
          <w:sz w:val="24"/>
          <w:szCs w:val="24"/>
          <w:lang w:val="en-US"/>
        </w:rPr>
        <w:t xml:space="preserve"> Project. This role encompasses oversight of all technical, operational, financial, and administrative components, ensuring alignment with contractual obligations, quality standards, project profiles, and the Project Operations Manual (POM).</w:t>
      </w:r>
      <w:r>
        <w:rPr>
          <w:b w:val="0"/>
          <w:sz w:val="24"/>
          <w:szCs w:val="24"/>
          <w:lang w:val="en-US"/>
        </w:rPr>
        <w:t xml:space="preserve"> </w:t>
      </w:r>
      <w:r w:rsidRPr="003B02ED">
        <w:rPr>
          <w:b w:val="0"/>
          <w:sz w:val="24"/>
          <w:szCs w:val="24"/>
          <w:lang w:val="en-US"/>
        </w:rPr>
        <w:t>The Project Manager will also lead the development of implementation strategies, define the scope of sub-projects, assign roles and responsibilities, and make strategic, data-driven decisions informed by feasibility assessments.</w:t>
      </w:r>
    </w:p>
    <w:p w14:paraId="1B375EC6" w14:textId="77777777" w:rsidR="003A47FC" w:rsidRPr="003A47FC" w:rsidRDefault="003A47FC" w:rsidP="00F1355C">
      <w:pPr>
        <w:spacing w:line="276" w:lineRule="auto"/>
        <w:jc w:val="both"/>
        <w:rPr>
          <w:sz w:val="24"/>
          <w:szCs w:val="24"/>
        </w:rPr>
      </w:pPr>
    </w:p>
    <w:p w14:paraId="514DA763" w14:textId="77777777" w:rsidR="003B02ED" w:rsidRDefault="003B02ED" w:rsidP="00F1355C">
      <w:pPr>
        <w:spacing w:line="276" w:lineRule="auto"/>
        <w:jc w:val="both"/>
        <w:rPr>
          <w:bCs/>
          <w:sz w:val="24"/>
          <w:szCs w:val="24"/>
          <w:lang w:val="en-US"/>
        </w:rPr>
      </w:pPr>
      <w:r w:rsidRPr="003B02ED">
        <w:rPr>
          <w:bCs/>
          <w:sz w:val="24"/>
          <w:szCs w:val="24"/>
          <w:lang w:val="en-US"/>
        </w:rPr>
        <w:t>Key Responsibilities</w:t>
      </w:r>
    </w:p>
    <w:p w14:paraId="171D8CC1" w14:textId="7D3765E9" w:rsidR="003B02ED" w:rsidRDefault="003B02ED" w:rsidP="00F1355C">
      <w:pPr>
        <w:spacing w:line="276" w:lineRule="auto"/>
        <w:jc w:val="both"/>
        <w:rPr>
          <w:bCs/>
          <w:sz w:val="24"/>
          <w:szCs w:val="24"/>
          <w:lang w:val="en-US"/>
        </w:rPr>
      </w:pPr>
      <w:r w:rsidRPr="003B02ED">
        <w:rPr>
          <w:bCs/>
          <w:sz w:val="24"/>
          <w:szCs w:val="24"/>
          <w:lang w:val="en-US"/>
        </w:rPr>
        <w:t xml:space="preserve"> </w:t>
      </w:r>
    </w:p>
    <w:p w14:paraId="7C525165" w14:textId="1EB8FDD3" w:rsidR="003B02ED" w:rsidRPr="003B02ED" w:rsidRDefault="003B02ED" w:rsidP="00F1355C">
      <w:pPr>
        <w:spacing w:line="276" w:lineRule="auto"/>
        <w:jc w:val="both"/>
        <w:rPr>
          <w:b w:val="0"/>
          <w:sz w:val="24"/>
          <w:szCs w:val="24"/>
          <w:lang w:val="en-US"/>
        </w:rPr>
      </w:pPr>
      <w:r w:rsidRPr="003B02ED">
        <w:rPr>
          <w:b w:val="0"/>
          <w:sz w:val="24"/>
          <w:szCs w:val="24"/>
          <w:lang w:val="en-US"/>
        </w:rPr>
        <w:t xml:space="preserve">The Project Manager will, </w:t>
      </w:r>
      <w:r w:rsidRPr="003B02ED">
        <w:rPr>
          <w:b w:val="0"/>
          <w:i/>
          <w:iCs/>
          <w:sz w:val="24"/>
          <w:szCs w:val="24"/>
          <w:lang w:val="en-US"/>
        </w:rPr>
        <w:t>inter alia</w:t>
      </w:r>
      <w:r w:rsidRPr="003B02ED">
        <w:rPr>
          <w:b w:val="0"/>
          <w:sz w:val="24"/>
          <w:szCs w:val="24"/>
          <w:lang w:val="en-US"/>
        </w:rPr>
        <w:t>:</w:t>
      </w:r>
    </w:p>
    <w:p w14:paraId="41E91A43" w14:textId="77777777" w:rsidR="003B02ED" w:rsidRPr="003B02ED" w:rsidRDefault="003B02ED" w:rsidP="00F1355C">
      <w:pPr>
        <w:spacing w:line="276" w:lineRule="auto"/>
        <w:jc w:val="both"/>
        <w:rPr>
          <w:sz w:val="24"/>
          <w:szCs w:val="24"/>
          <w:lang w:val="en-US"/>
        </w:rPr>
      </w:pPr>
    </w:p>
    <w:p w14:paraId="739FCD66" w14:textId="62F36E83"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Develop and submit the KiWI Project’s quarterly Operations Plan, encompassing the work plan, procurement plan, cash flow projections, and implementation schedule.</w:t>
      </w:r>
    </w:p>
    <w:p w14:paraId="5D7CEA4A" w14:textId="401538F3"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Prepare the Project’s annual budget for integration into JSIF’s overall budget.</w:t>
      </w:r>
    </w:p>
    <w:p w14:paraId="1C350BFA"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Ensure compliance with the approved work plan and procurement plan, facilitating the timely execution of related activities.</w:t>
      </w:r>
    </w:p>
    <w:p w14:paraId="3A19294C"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Oversee the day-to-day implementation of the project and lead the project team in the execution of technical, financial, and administrative tasks.</w:t>
      </w:r>
    </w:p>
    <w:p w14:paraId="52C7158B"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Manage overall project coordination, including procurement, financial management, disbursement, technical supervision, monitoring and evaluation, and reporting functions.</w:t>
      </w:r>
    </w:p>
    <w:p w14:paraId="3A926A29"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Maintain ongoing communication and collaboration with the Project Implementation Unit (PIU), Project Coordination Unit (PCU), the World Bank, and key national and municipal government stakeholders.</w:t>
      </w:r>
    </w:p>
    <w:p w14:paraId="1DFF799E"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Monitor the execution of inter-institutional arrangements and Memoranda of Understanding (MoUs), particularly with the UDC and relevant agencies.</w:t>
      </w:r>
    </w:p>
    <w:p w14:paraId="519E20DF"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Track and control progress across all components of the project, ensuring alignment with established goals and timelines.</w:t>
      </w:r>
    </w:p>
    <w:p w14:paraId="3A5FDC29"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lastRenderedPageBreak/>
        <w:t>Report on project performance to the JSIF Managing Director, the PIU, and the World Bank in accordance with the formats and timelines specified in the loan agreement and the Project Operations Manual (POM).</w:t>
      </w:r>
    </w:p>
    <w:p w14:paraId="0A8DDFDF"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Prepare and maintain a master implementation plan for all project activities, ensuring coordination with other JSIF departments and periodic updates based on project progress.</w:t>
      </w:r>
    </w:p>
    <w:p w14:paraId="3DF0AC56"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Regularly monitor project expenditures and ensure sound financial management through the implementation of robust internal controls.</w:t>
      </w:r>
    </w:p>
    <w:p w14:paraId="551043DF" w14:textId="77777777" w:rsidR="003B02ED" w:rsidRPr="003B02ED" w:rsidRDefault="003B02ED" w:rsidP="00F1355C">
      <w:pPr>
        <w:pStyle w:val="ListParagraph"/>
        <w:numPr>
          <w:ilvl w:val="0"/>
          <w:numId w:val="1"/>
        </w:numPr>
        <w:spacing w:line="276" w:lineRule="auto"/>
        <w:jc w:val="both"/>
        <w:rPr>
          <w:b w:val="0"/>
          <w:bCs/>
          <w:sz w:val="24"/>
          <w:szCs w:val="24"/>
          <w:lang w:val="en-US"/>
        </w:rPr>
      </w:pPr>
      <w:r w:rsidRPr="003B02ED">
        <w:rPr>
          <w:b w:val="0"/>
          <w:bCs/>
          <w:sz w:val="24"/>
          <w:szCs w:val="24"/>
          <w:lang w:val="en-US"/>
        </w:rPr>
        <w:t>Facilitate and support audits in accordance with standards acceptable to the World Bank and the Government of Jamaica.</w:t>
      </w:r>
    </w:p>
    <w:p w14:paraId="2DE0C26C" w14:textId="77777777" w:rsidR="003B02ED" w:rsidRDefault="003B02ED" w:rsidP="00F1355C">
      <w:pPr>
        <w:spacing w:line="276" w:lineRule="auto"/>
        <w:jc w:val="both"/>
        <w:rPr>
          <w:sz w:val="24"/>
          <w:szCs w:val="24"/>
        </w:rPr>
      </w:pPr>
    </w:p>
    <w:p w14:paraId="7DC82F90" w14:textId="739808EA" w:rsidR="003A47FC" w:rsidRDefault="003A47FC" w:rsidP="00F1355C">
      <w:pPr>
        <w:spacing w:line="276" w:lineRule="auto"/>
        <w:jc w:val="both"/>
        <w:rPr>
          <w:sz w:val="24"/>
          <w:szCs w:val="24"/>
        </w:rPr>
      </w:pPr>
      <w:r w:rsidRPr="00C07520">
        <w:rPr>
          <w:sz w:val="24"/>
          <w:szCs w:val="24"/>
        </w:rPr>
        <w:t>Requirements:</w:t>
      </w:r>
    </w:p>
    <w:p w14:paraId="6800906B" w14:textId="77777777" w:rsidR="00876661" w:rsidRPr="00C07520" w:rsidRDefault="00876661" w:rsidP="00F1355C">
      <w:pPr>
        <w:spacing w:line="276" w:lineRule="auto"/>
        <w:jc w:val="both"/>
        <w:rPr>
          <w:sz w:val="24"/>
          <w:szCs w:val="24"/>
        </w:rPr>
      </w:pPr>
    </w:p>
    <w:p w14:paraId="6AEB3D4E" w14:textId="5D4C8869" w:rsidR="00876661" w:rsidRPr="00876661" w:rsidRDefault="00876661" w:rsidP="00F1355C">
      <w:pPr>
        <w:numPr>
          <w:ilvl w:val="0"/>
          <w:numId w:val="2"/>
        </w:numPr>
        <w:spacing w:line="276" w:lineRule="auto"/>
        <w:jc w:val="both"/>
        <w:rPr>
          <w:b w:val="0"/>
          <w:bCs/>
          <w:sz w:val="24"/>
          <w:szCs w:val="24"/>
          <w:lang w:val="en-US"/>
        </w:rPr>
      </w:pPr>
      <w:r w:rsidRPr="00876661">
        <w:rPr>
          <w:b w:val="0"/>
          <w:bCs/>
          <w:sz w:val="24"/>
          <w:szCs w:val="24"/>
          <w:lang w:val="en-US"/>
        </w:rPr>
        <w:t xml:space="preserve">Master’ </w:t>
      </w:r>
      <w:r>
        <w:rPr>
          <w:b w:val="0"/>
          <w:bCs/>
          <w:sz w:val="24"/>
          <w:szCs w:val="24"/>
          <w:lang w:val="en-US"/>
        </w:rPr>
        <w:t>D</w:t>
      </w:r>
      <w:r w:rsidRPr="00876661">
        <w:rPr>
          <w:b w:val="0"/>
          <w:bCs/>
          <w:sz w:val="24"/>
          <w:szCs w:val="24"/>
          <w:lang w:val="en-US"/>
        </w:rPr>
        <w:t>egree (or equivalent advanced degree) in Civil Engineering, Architecture, Social Sciences, Development Studies, or a related field.</w:t>
      </w:r>
    </w:p>
    <w:p w14:paraId="3E2C1DEF" w14:textId="59F0E211" w:rsidR="00876661" w:rsidRPr="00876661" w:rsidRDefault="00876661" w:rsidP="00F1355C">
      <w:pPr>
        <w:numPr>
          <w:ilvl w:val="0"/>
          <w:numId w:val="3"/>
        </w:numPr>
        <w:spacing w:line="276" w:lineRule="auto"/>
        <w:jc w:val="both"/>
        <w:rPr>
          <w:b w:val="0"/>
          <w:sz w:val="24"/>
          <w:szCs w:val="24"/>
          <w:lang w:val="en-US"/>
        </w:rPr>
      </w:pPr>
      <w:r>
        <w:rPr>
          <w:b w:val="0"/>
          <w:bCs/>
          <w:sz w:val="24"/>
          <w:szCs w:val="24"/>
          <w:lang w:val="en-US"/>
        </w:rPr>
        <w:t>M</w:t>
      </w:r>
      <w:r w:rsidRPr="00876661">
        <w:rPr>
          <w:b w:val="0"/>
          <w:bCs/>
          <w:sz w:val="24"/>
          <w:szCs w:val="24"/>
          <w:lang w:val="en-US"/>
        </w:rPr>
        <w:t xml:space="preserve">inimum of </w:t>
      </w:r>
      <w:r w:rsidRPr="00876661">
        <w:rPr>
          <w:b w:val="0"/>
          <w:sz w:val="24"/>
          <w:szCs w:val="24"/>
          <w:lang w:val="en-US"/>
        </w:rPr>
        <w:t>10 year</w:t>
      </w:r>
      <w:r>
        <w:rPr>
          <w:b w:val="0"/>
          <w:sz w:val="24"/>
          <w:szCs w:val="24"/>
          <w:lang w:val="en-US"/>
        </w:rPr>
        <w:t>s’</w:t>
      </w:r>
      <w:r w:rsidRPr="00876661">
        <w:rPr>
          <w:b w:val="0"/>
          <w:sz w:val="24"/>
          <w:szCs w:val="24"/>
          <w:lang w:val="en-US"/>
        </w:rPr>
        <w:t xml:space="preserve"> professional experience in managing large-scale development projects.</w:t>
      </w:r>
    </w:p>
    <w:p w14:paraId="3D8527C0" w14:textId="77777777"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Demonstrated experience in the administration and supervision of civil works and consulting services contracts, particularly those financed by foreign donors.</w:t>
      </w:r>
    </w:p>
    <w:p w14:paraId="3852C6FE" w14:textId="77777777"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Proven track record working on World Bank-financed projects or other internationally funded initiatives.</w:t>
      </w:r>
    </w:p>
    <w:p w14:paraId="5AA8DABC" w14:textId="77777777"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In-depth understanding of the policies, guidelines, and procurement practices of major international development partners, especially the World Bank.</w:t>
      </w:r>
    </w:p>
    <w:p w14:paraId="1ADC3DAF" w14:textId="77777777"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Strong knowledge of the World Bank’s Standard Bidding Documents, Conditions of Contract, and/or FIDIC contract conditions.</w:t>
      </w:r>
    </w:p>
    <w:p w14:paraId="0E371ED2" w14:textId="77777777"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Comprehensive understanding of development processes within the Jamaican context.</w:t>
      </w:r>
    </w:p>
    <w:p w14:paraId="73A61343" w14:textId="574B6E0D"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 xml:space="preserve">Experience working and liaising with </w:t>
      </w:r>
      <w:r>
        <w:rPr>
          <w:b w:val="0"/>
          <w:sz w:val="24"/>
          <w:szCs w:val="24"/>
          <w:lang w:val="en-US"/>
        </w:rPr>
        <w:t>G</w:t>
      </w:r>
      <w:r w:rsidRPr="00876661">
        <w:rPr>
          <w:b w:val="0"/>
          <w:sz w:val="24"/>
          <w:szCs w:val="24"/>
          <w:lang w:val="en-US"/>
        </w:rPr>
        <w:t xml:space="preserve">overnment </w:t>
      </w:r>
      <w:r>
        <w:rPr>
          <w:b w:val="0"/>
          <w:sz w:val="24"/>
          <w:szCs w:val="24"/>
          <w:lang w:val="en-US"/>
        </w:rPr>
        <w:t>M</w:t>
      </w:r>
      <w:r w:rsidRPr="00876661">
        <w:rPr>
          <w:b w:val="0"/>
          <w:sz w:val="24"/>
          <w:szCs w:val="24"/>
          <w:lang w:val="en-US"/>
        </w:rPr>
        <w:t xml:space="preserve">inistries, </w:t>
      </w:r>
      <w:r>
        <w:rPr>
          <w:b w:val="0"/>
          <w:sz w:val="24"/>
          <w:szCs w:val="24"/>
          <w:lang w:val="en-US"/>
        </w:rPr>
        <w:t>A</w:t>
      </w:r>
      <w:r w:rsidRPr="00876661">
        <w:rPr>
          <w:b w:val="0"/>
          <w:sz w:val="24"/>
          <w:szCs w:val="24"/>
          <w:lang w:val="en-US"/>
        </w:rPr>
        <w:t xml:space="preserve">gencies, and </w:t>
      </w:r>
      <w:r>
        <w:rPr>
          <w:b w:val="0"/>
          <w:sz w:val="24"/>
          <w:szCs w:val="24"/>
          <w:lang w:val="en-US"/>
        </w:rPr>
        <w:t>M</w:t>
      </w:r>
      <w:r w:rsidRPr="00876661">
        <w:rPr>
          <w:b w:val="0"/>
          <w:sz w:val="24"/>
          <w:szCs w:val="24"/>
          <w:lang w:val="en-US"/>
        </w:rPr>
        <w:t>unicipal authorities.</w:t>
      </w:r>
    </w:p>
    <w:p w14:paraId="453DDB4A" w14:textId="77777777"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Excellent leadership, organizational, and communication skills, with a demonstrated ability to manage multidisciplinary teams in a collaborative, collegial environment.</w:t>
      </w:r>
    </w:p>
    <w:p w14:paraId="711279BA" w14:textId="77777777"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Proven ability to build networks and establish effective partnerships across public, private, and community sectors.</w:t>
      </w:r>
    </w:p>
    <w:p w14:paraId="6CD4B839" w14:textId="7047E851" w:rsidR="00876661" w:rsidRPr="00876661" w:rsidRDefault="00876661" w:rsidP="00F1355C">
      <w:pPr>
        <w:numPr>
          <w:ilvl w:val="0"/>
          <w:numId w:val="3"/>
        </w:numPr>
        <w:spacing w:line="276" w:lineRule="auto"/>
        <w:jc w:val="both"/>
        <w:rPr>
          <w:b w:val="0"/>
          <w:sz w:val="24"/>
          <w:szCs w:val="24"/>
          <w:lang w:val="en-US"/>
        </w:rPr>
      </w:pPr>
      <w:r w:rsidRPr="00876661">
        <w:rPr>
          <w:b w:val="0"/>
          <w:sz w:val="24"/>
          <w:szCs w:val="24"/>
          <w:lang w:val="en-US"/>
        </w:rPr>
        <w:t>Proficient in the use of Microsoft Office applications and other Project Management tools</w:t>
      </w:r>
    </w:p>
    <w:p w14:paraId="43148020" w14:textId="77777777" w:rsidR="003B02ED" w:rsidRDefault="003B02ED" w:rsidP="00F1355C">
      <w:pPr>
        <w:pBdr>
          <w:bottom w:val="single" w:sz="12" w:space="1" w:color="auto"/>
        </w:pBdr>
        <w:spacing w:line="276" w:lineRule="auto"/>
        <w:jc w:val="both"/>
        <w:rPr>
          <w:b w:val="0"/>
          <w:bCs/>
          <w:sz w:val="24"/>
          <w:szCs w:val="24"/>
        </w:rPr>
      </w:pPr>
    </w:p>
    <w:p w14:paraId="4495D562" w14:textId="77777777" w:rsidR="00DD16F4" w:rsidRDefault="00DD16F4" w:rsidP="00F1355C">
      <w:pPr>
        <w:spacing w:line="276" w:lineRule="auto"/>
        <w:jc w:val="both"/>
        <w:rPr>
          <w:b w:val="0"/>
          <w:bCs/>
          <w:sz w:val="24"/>
          <w:szCs w:val="24"/>
        </w:rPr>
      </w:pPr>
    </w:p>
    <w:p w14:paraId="3855D2A8" w14:textId="77777777" w:rsidR="00F1355C" w:rsidRDefault="00F1355C" w:rsidP="00F1355C">
      <w:pPr>
        <w:pStyle w:val="BodyText"/>
        <w:spacing w:line="276" w:lineRule="auto"/>
        <w:ind w:left="720"/>
        <w:rPr>
          <w:rFonts w:ascii="CG Times" w:hAnsi="CG Times"/>
          <w:b/>
          <w:bCs w:val="0"/>
          <w:szCs w:val="24"/>
          <w:lang w:val="en-JM"/>
        </w:rPr>
      </w:pPr>
    </w:p>
    <w:p w14:paraId="7EBA3E8E" w14:textId="77777777" w:rsidR="00F1355C" w:rsidRDefault="00F1355C" w:rsidP="00F1355C">
      <w:pPr>
        <w:pStyle w:val="BodyText"/>
        <w:spacing w:line="276" w:lineRule="auto"/>
        <w:ind w:left="720"/>
        <w:rPr>
          <w:rFonts w:ascii="CG Times" w:hAnsi="CG Times"/>
          <w:b/>
          <w:bCs w:val="0"/>
          <w:szCs w:val="24"/>
          <w:lang w:val="en-JM"/>
        </w:rPr>
      </w:pPr>
    </w:p>
    <w:p w14:paraId="50AD9EBF" w14:textId="77777777" w:rsidR="00F1355C" w:rsidRDefault="00F1355C" w:rsidP="00F1355C">
      <w:pPr>
        <w:pStyle w:val="BodyText"/>
        <w:spacing w:line="276" w:lineRule="auto"/>
        <w:ind w:left="720"/>
        <w:rPr>
          <w:rFonts w:ascii="CG Times" w:hAnsi="CG Times"/>
          <w:b/>
          <w:bCs w:val="0"/>
          <w:szCs w:val="24"/>
          <w:lang w:val="en-JM"/>
        </w:rPr>
      </w:pPr>
    </w:p>
    <w:p w14:paraId="08362FB4" w14:textId="77777777" w:rsidR="00F1355C" w:rsidRDefault="00F1355C" w:rsidP="00F1355C">
      <w:pPr>
        <w:pStyle w:val="BodyText"/>
        <w:spacing w:line="276" w:lineRule="auto"/>
        <w:ind w:left="720"/>
        <w:rPr>
          <w:rFonts w:ascii="CG Times" w:hAnsi="CG Times"/>
          <w:b/>
          <w:bCs w:val="0"/>
          <w:szCs w:val="24"/>
          <w:lang w:val="en-JM"/>
        </w:rPr>
      </w:pPr>
    </w:p>
    <w:p w14:paraId="61DBC81E" w14:textId="77777777" w:rsidR="00F1355C" w:rsidRDefault="00F1355C" w:rsidP="00F1355C">
      <w:pPr>
        <w:pStyle w:val="BodyText"/>
        <w:spacing w:line="276" w:lineRule="auto"/>
        <w:ind w:left="720"/>
        <w:rPr>
          <w:rFonts w:ascii="CG Times" w:hAnsi="CG Times"/>
          <w:b/>
          <w:bCs w:val="0"/>
          <w:szCs w:val="24"/>
          <w:lang w:val="en-JM"/>
        </w:rPr>
      </w:pPr>
    </w:p>
    <w:p w14:paraId="29E31FAF" w14:textId="79C5E7AD" w:rsidR="00876661" w:rsidRPr="003A47FC" w:rsidRDefault="00876661" w:rsidP="00F1355C">
      <w:pPr>
        <w:pStyle w:val="BodyText"/>
        <w:numPr>
          <w:ilvl w:val="0"/>
          <w:numId w:val="4"/>
        </w:numPr>
        <w:spacing w:line="276" w:lineRule="auto"/>
        <w:jc w:val="center"/>
        <w:rPr>
          <w:rFonts w:ascii="CG Times" w:hAnsi="CG Times"/>
          <w:b/>
          <w:bCs w:val="0"/>
          <w:szCs w:val="24"/>
          <w:lang w:val="en-JM"/>
        </w:rPr>
      </w:pPr>
      <w:r w:rsidRPr="003A47FC">
        <w:rPr>
          <w:rFonts w:ascii="CG Times" w:hAnsi="CG Times"/>
          <w:b/>
          <w:bCs w:val="0"/>
          <w:szCs w:val="24"/>
          <w:lang w:val="en-JM"/>
        </w:rPr>
        <w:lastRenderedPageBreak/>
        <w:t>FINANCIAL MANAGEMENT SPECIALIST</w:t>
      </w:r>
    </w:p>
    <w:p w14:paraId="7A3444C8" w14:textId="77777777" w:rsidR="003B02ED" w:rsidRDefault="003B02ED" w:rsidP="00F1355C">
      <w:pPr>
        <w:spacing w:line="276" w:lineRule="auto"/>
        <w:jc w:val="both"/>
        <w:rPr>
          <w:b w:val="0"/>
          <w:bCs/>
          <w:sz w:val="24"/>
          <w:szCs w:val="24"/>
        </w:rPr>
      </w:pPr>
    </w:p>
    <w:p w14:paraId="36C0438B" w14:textId="77777777" w:rsidR="00876661" w:rsidRDefault="00876661" w:rsidP="00F1355C">
      <w:pPr>
        <w:spacing w:line="276" w:lineRule="auto"/>
        <w:jc w:val="both"/>
        <w:rPr>
          <w:bCs/>
          <w:sz w:val="24"/>
          <w:szCs w:val="24"/>
        </w:rPr>
      </w:pPr>
      <w:r>
        <w:rPr>
          <w:bCs/>
          <w:sz w:val="24"/>
          <w:szCs w:val="24"/>
        </w:rPr>
        <w:t>Job Summary:</w:t>
      </w:r>
    </w:p>
    <w:p w14:paraId="08EBFE72" w14:textId="77777777" w:rsidR="00876661" w:rsidRDefault="00876661" w:rsidP="00F1355C">
      <w:pPr>
        <w:pStyle w:val="NoSpacing"/>
        <w:spacing w:line="276" w:lineRule="auto"/>
      </w:pPr>
    </w:p>
    <w:p w14:paraId="3347D480" w14:textId="2A871CA0" w:rsidR="00C1776F" w:rsidRPr="00C1776F" w:rsidRDefault="00876661" w:rsidP="00F1355C">
      <w:pPr>
        <w:spacing w:line="276" w:lineRule="auto"/>
        <w:jc w:val="both"/>
        <w:rPr>
          <w:b w:val="0"/>
          <w:sz w:val="24"/>
          <w:szCs w:val="24"/>
          <w:lang w:val="en-US"/>
        </w:rPr>
      </w:pPr>
      <w:r w:rsidRPr="003B02ED">
        <w:rPr>
          <w:b w:val="0"/>
          <w:sz w:val="24"/>
          <w:szCs w:val="24"/>
          <w:lang w:val="en-US"/>
        </w:rPr>
        <w:t xml:space="preserve">Reporting to the </w:t>
      </w:r>
      <w:r w:rsidR="00C1776F" w:rsidRPr="00C1776F">
        <w:rPr>
          <w:b w:val="0"/>
          <w:sz w:val="24"/>
          <w:szCs w:val="24"/>
          <w:lang w:val="en-US"/>
        </w:rPr>
        <w:t>Senior Manager, Finance, the Financial Management Specialist will provide comprehensive financial oversight and support for the KiWI Project. The incumbent will be responsible for ensuring that all financial planning, monitoring, and reporting activities are executed effectively and in full compliance with the requirements of external funding agencies, relevant statutory regulations, and JSIF’s internal financial policies and procedures.</w:t>
      </w:r>
      <w:r w:rsidR="00C1776F">
        <w:rPr>
          <w:b w:val="0"/>
          <w:sz w:val="24"/>
          <w:szCs w:val="24"/>
          <w:lang w:val="en-US"/>
        </w:rPr>
        <w:t xml:space="preserve"> </w:t>
      </w:r>
      <w:r w:rsidR="00C1776F" w:rsidRPr="00C1776F">
        <w:rPr>
          <w:b w:val="0"/>
          <w:sz w:val="24"/>
          <w:szCs w:val="24"/>
          <w:lang w:val="en-US"/>
        </w:rPr>
        <w:t xml:space="preserve">In fulfilling these responsibilities, the Financial Management Specialist will assess project activities to determine funding needs, prepare cash flow projections, and provide strategic guidance to the project team on the optimal utilization of financial resources. </w:t>
      </w:r>
    </w:p>
    <w:p w14:paraId="608D11CF" w14:textId="65AFF389" w:rsidR="00876661" w:rsidRPr="003B02ED" w:rsidRDefault="00876661" w:rsidP="00F1355C">
      <w:pPr>
        <w:spacing w:line="276" w:lineRule="auto"/>
        <w:jc w:val="both"/>
        <w:rPr>
          <w:b w:val="0"/>
          <w:sz w:val="24"/>
          <w:szCs w:val="24"/>
          <w:lang w:val="en-US"/>
        </w:rPr>
      </w:pPr>
    </w:p>
    <w:p w14:paraId="2569B3A1" w14:textId="77777777" w:rsidR="00876661" w:rsidRDefault="00876661" w:rsidP="00F1355C">
      <w:pPr>
        <w:spacing w:line="276" w:lineRule="auto"/>
        <w:jc w:val="both"/>
        <w:rPr>
          <w:bCs/>
          <w:sz w:val="24"/>
          <w:szCs w:val="24"/>
          <w:lang w:val="en-US"/>
        </w:rPr>
      </w:pPr>
      <w:r w:rsidRPr="003B02ED">
        <w:rPr>
          <w:bCs/>
          <w:sz w:val="24"/>
          <w:szCs w:val="24"/>
          <w:lang w:val="en-US"/>
        </w:rPr>
        <w:t>Key Responsibilities</w:t>
      </w:r>
    </w:p>
    <w:p w14:paraId="631CDDF6" w14:textId="77777777" w:rsidR="00876661" w:rsidRDefault="00876661" w:rsidP="00F1355C">
      <w:pPr>
        <w:spacing w:line="276" w:lineRule="auto"/>
        <w:jc w:val="both"/>
        <w:rPr>
          <w:bCs/>
          <w:sz w:val="24"/>
          <w:szCs w:val="24"/>
          <w:lang w:val="en-US"/>
        </w:rPr>
      </w:pPr>
      <w:r w:rsidRPr="003B02ED">
        <w:rPr>
          <w:bCs/>
          <w:sz w:val="24"/>
          <w:szCs w:val="24"/>
          <w:lang w:val="en-US"/>
        </w:rPr>
        <w:t xml:space="preserve"> </w:t>
      </w:r>
    </w:p>
    <w:p w14:paraId="657C023A" w14:textId="5A0BF32D" w:rsidR="00876661" w:rsidRPr="003B02ED" w:rsidRDefault="00876661" w:rsidP="00F1355C">
      <w:pPr>
        <w:spacing w:line="276" w:lineRule="auto"/>
        <w:jc w:val="both"/>
        <w:rPr>
          <w:b w:val="0"/>
          <w:sz w:val="24"/>
          <w:szCs w:val="24"/>
          <w:lang w:val="en-US"/>
        </w:rPr>
      </w:pPr>
      <w:r w:rsidRPr="003B02ED">
        <w:rPr>
          <w:b w:val="0"/>
          <w:sz w:val="24"/>
          <w:szCs w:val="24"/>
          <w:lang w:val="en-US"/>
        </w:rPr>
        <w:t xml:space="preserve">The </w:t>
      </w:r>
      <w:r w:rsidR="00DD16F4">
        <w:rPr>
          <w:b w:val="0"/>
          <w:sz w:val="24"/>
          <w:szCs w:val="24"/>
          <w:lang w:val="en-US"/>
        </w:rPr>
        <w:t>Financial Management Specialist</w:t>
      </w:r>
      <w:r w:rsidRPr="003B02ED">
        <w:rPr>
          <w:b w:val="0"/>
          <w:sz w:val="24"/>
          <w:szCs w:val="24"/>
          <w:lang w:val="en-US"/>
        </w:rPr>
        <w:t xml:space="preserve"> will, </w:t>
      </w:r>
      <w:r w:rsidRPr="003B02ED">
        <w:rPr>
          <w:b w:val="0"/>
          <w:i/>
          <w:iCs/>
          <w:sz w:val="24"/>
          <w:szCs w:val="24"/>
          <w:lang w:val="en-US"/>
        </w:rPr>
        <w:t>inter alia</w:t>
      </w:r>
      <w:r w:rsidRPr="003B02ED">
        <w:rPr>
          <w:b w:val="0"/>
          <w:sz w:val="24"/>
          <w:szCs w:val="24"/>
          <w:lang w:val="en-US"/>
        </w:rPr>
        <w:t>:</w:t>
      </w:r>
    </w:p>
    <w:p w14:paraId="26AD92F8" w14:textId="3B3149EB" w:rsidR="00DD16F4" w:rsidRPr="00DD16F4" w:rsidRDefault="00DD16F4" w:rsidP="00F1355C">
      <w:pPr>
        <w:spacing w:line="276" w:lineRule="auto"/>
        <w:jc w:val="both"/>
        <w:rPr>
          <w:b w:val="0"/>
          <w:sz w:val="24"/>
          <w:szCs w:val="24"/>
          <w:lang w:val="en-US"/>
        </w:rPr>
      </w:pPr>
    </w:p>
    <w:p w14:paraId="6BEC0517" w14:textId="77777777" w:rsidR="00DD16F4" w:rsidRPr="00DD16F4" w:rsidRDefault="00DD16F4" w:rsidP="00F1355C">
      <w:pPr>
        <w:numPr>
          <w:ilvl w:val="0"/>
          <w:numId w:val="5"/>
        </w:numPr>
        <w:spacing w:line="276" w:lineRule="auto"/>
        <w:jc w:val="both"/>
        <w:rPr>
          <w:b w:val="0"/>
          <w:sz w:val="24"/>
          <w:szCs w:val="24"/>
          <w:lang w:val="en-US"/>
        </w:rPr>
      </w:pPr>
      <w:r w:rsidRPr="00DD16F4">
        <w:rPr>
          <w:b w:val="0"/>
          <w:sz w:val="24"/>
          <w:szCs w:val="24"/>
          <w:lang w:val="en-US"/>
        </w:rPr>
        <w:t>Prepare and submit quarterly Interim Financial Reports (IFRs) and annual financial statements in accordance with donor agreements and statutory requirements.</w:t>
      </w:r>
    </w:p>
    <w:p w14:paraId="588C2AC1" w14:textId="0CB5B1D0" w:rsidR="00DD16F4" w:rsidRPr="00DD16F4" w:rsidRDefault="00DD16F4" w:rsidP="00F1355C">
      <w:pPr>
        <w:numPr>
          <w:ilvl w:val="0"/>
          <w:numId w:val="5"/>
        </w:numPr>
        <w:spacing w:line="276" w:lineRule="auto"/>
        <w:jc w:val="both"/>
        <w:rPr>
          <w:b w:val="0"/>
          <w:sz w:val="24"/>
          <w:szCs w:val="24"/>
          <w:lang w:val="en-US"/>
        </w:rPr>
      </w:pPr>
      <w:r w:rsidRPr="00DD16F4">
        <w:rPr>
          <w:b w:val="0"/>
          <w:sz w:val="24"/>
          <w:szCs w:val="24"/>
          <w:lang w:val="en-US"/>
        </w:rPr>
        <w:t xml:space="preserve">Perform monthly bank reconciliations for all </w:t>
      </w:r>
      <w:r>
        <w:rPr>
          <w:b w:val="0"/>
          <w:sz w:val="24"/>
          <w:szCs w:val="24"/>
          <w:lang w:val="en-US"/>
        </w:rPr>
        <w:t>P</w:t>
      </w:r>
      <w:r w:rsidRPr="00DD16F4">
        <w:rPr>
          <w:b w:val="0"/>
          <w:sz w:val="24"/>
          <w:szCs w:val="24"/>
          <w:lang w:val="en-US"/>
        </w:rPr>
        <w:t>roject-related bank accounts and prepare reports for relevant external stakeholders.</w:t>
      </w:r>
    </w:p>
    <w:p w14:paraId="1451216E" w14:textId="77777777" w:rsidR="00DD16F4" w:rsidRPr="00DD16F4" w:rsidRDefault="00DD16F4" w:rsidP="00F1355C">
      <w:pPr>
        <w:numPr>
          <w:ilvl w:val="0"/>
          <w:numId w:val="5"/>
        </w:numPr>
        <w:spacing w:line="276" w:lineRule="auto"/>
        <w:jc w:val="both"/>
        <w:rPr>
          <w:b w:val="0"/>
          <w:sz w:val="24"/>
          <w:szCs w:val="24"/>
          <w:lang w:val="en-US"/>
        </w:rPr>
      </w:pPr>
      <w:r w:rsidRPr="00DD16F4">
        <w:rPr>
          <w:b w:val="0"/>
          <w:sz w:val="24"/>
          <w:szCs w:val="24"/>
          <w:lang w:val="en-US"/>
        </w:rPr>
        <w:t>Compile and monitor project and administrative budgets by stakeholder, tracking actual performance against budget, and reporting variances with actionable recommendations in collaboration with the Project Manager.</w:t>
      </w:r>
    </w:p>
    <w:p w14:paraId="077C4158" w14:textId="77777777" w:rsidR="00DD16F4" w:rsidRPr="00DD16F4" w:rsidRDefault="00DD16F4" w:rsidP="00F1355C">
      <w:pPr>
        <w:numPr>
          <w:ilvl w:val="0"/>
          <w:numId w:val="5"/>
        </w:numPr>
        <w:spacing w:line="276" w:lineRule="auto"/>
        <w:jc w:val="both"/>
        <w:rPr>
          <w:b w:val="0"/>
          <w:sz w:val="24"/>
          <w:szCs w:val="24"/>
          <w:lang w:val="en-US"/>
        </w:rPr>
      </w:pPr>
      <w:r w:rsidRPr="00DD16F4">
        <w:rPr>
          <w:b w:val="0"/>
          <w:sz w:val="24"/>
          <w:szCs w:val="24"/>
          <w:lang w:val="en-US"/>
        </w:rPr>
        <w:t>Assist in the preparation of cash flow projections, ensuring alignment with procurement schedules and advising the project team on effective fund utilization.</w:t>
      </w:r>
    </w:p>
    <w:p w14:paraId="44E39247" w14:textId="77777777" w:rsidR="00DD16F4" w:rsidRPr="00DD16F4" w:rsidRDefault="00DD16F4" w:rsidP="00F1355C">
      <w:pPr>
        <w:numPr>
          <w:ilvl w:val="0"/>
          <w:numId w:val="5"/>
        </w:numPr>
        <w:spacing w:line="276" w:lineRule="auto"/>
        <w:jc w:val="both"/>
        <w:rPr>
          <w:b w:val="0"/>
          <w:sz w:val="24"/>
          <w:szCs w:val="24"/>
          <w:lang w:val="en-US"/>
        </w:rPr>
      </w:pPr>
      <w:r w:rsidRPr="00DD16F4">
        <w:rPr>
          <w:b w:val="0"/>
          <w:sz w:val="24"/>
          <w:szCs w:val="24"/>
          <w:lang w:val="en-US"/>
        </w:rPr>
        <w:t>Ensure accurate allocation of overhead and shared administrative costs in accordance with donor agreements and internal policies.</w:t>
      </w:r>
    </w:p>
    <w:p w14:paraId="696F884E" w14:textId="77777777" w:rsidR="00DD16F4" w:rsidRPr="00DD16F4" w:rsidRDefault="00DD16F4" w:rsidP="00F1355C">
      <w:pPr>
        <w:numPr>
          <w:ilvl w:val="0"/>
          <w:numId w:val="5"/>
        </w:numPr>
        <w:spacing w:line="276" w:lineRule="auto"/>
        <w:jc w:val="both"/>
        <w:rPr>
          <w:b w:val="0"/>
          <w:sz w:val="24"/>
          <w:szCs w:val="24"/>
          <w:lang w:val="en-US"/>
        </w:rPr>
      </w:pPr>
      <w:r w:rsidRPr="00DD16F4">
        <w:rPr>
          <w:b w:val="0"/>
          <w:sz w:val="24"/>
          <w:szCs w:val="24"/>
          <w:lang w:val="en-US"/>
        </w:rPr>
        <w:t>Resolve all external stakeholder inquiries related to project funding and expenditures in a timely and professional manner.</w:t>
      </w:r>
    </w:p>
    <w:p w14:paraId="31E05E16" w14:textId="382E7C63" w:rsidR="00DD16F4" w:rsidRPr="00DD16F4" w:rsidRDefault="00DD16F4" w:rsidP="00F1355C">
      <w:pPr>
        <w:numPr>
          <w:ilvl w:val="0"/>
          <w:numId w:val="5"/>
        </w:numPr>
        <w:spacing w:line="276" w:lineRule="auto"/>
        <w:jc w:val="both"/>
        <w:rPr>
          <w:b w:val="0"/>
          <w:sz w:val="24"/>
          <w:szCs w:val="24"/>
          <w:lang w:val="en-US"/>
        </w:rPr>
      </w:pPr>
      <w:r w:rsidRPr="00DD16F4">
        <w:rPr>
          <w:b w:val="0"/>
          <w:sz w:val="24"/>
          <w:szCs w:val="24"/>
          <w:lang w:val="en-US"/>
        </w:rPr>
        <w:t>Reconcile the general ledger with the IFR, investigating and reporting any discrepancies promptly.</w:t>
      </w:r>
    </w:p>
    <w:p w14:paraId="078643BE" w14:textId="77777777" w:rsidR="00DD16F4" w:rsidRPr="00DD16F4" w:rsidRDefault="00DD16F4" w:rsidP="00F1355C">
      <w:pPr>
        <w:numPr>
          <w:ilvl w:val="0"/>
          <w:numId w:val="6"/>
        </w:numPr>
        <w:spacing w:line="276" w:lineRule="auto"/>
        <w:jc w:val="both"/>
        <w:rPr>
          <w:b w:val="0"/>
          <w:sz w:val="24"/>
          <w:szCs w:val="24"/>
          <w:lang w:val="en-US"/>
        </w:rPr>
      </w:pPr>
      <w:r w:rsidRPr="00DD16F4">
        <w:rPr>
          <w:b w:val="0"/>
          <w:sz w:val="24"/>
          <w:szCs w:val="24"/>
          <w:lang w:val="en-US"/>
        </w:rPr>
        <w:t>Review and ensure adherence to all funding agreements, contracts, and financial conditions applicable to the project.</w:t>
      </w:r>
    </w:p>
    <w:p w14:paraId="44E18A05" w14:textId="77777777" w:rsidR="00DD16F4" w:rsidRPr="00DD16F4" w:rsidRDefault="00DD16F4" w:rsidP="00F1355C">
      <w:pPr>
        <w:numPr>
          <w:ilvl w:val="0"/>
          <w:numId w:val="6"/>
        </w:numPr>
        <w:spacing w:line="276" w:lineRule="auto"/>
        <w:jc w:val="both"/>
        <w:rPr>
          <w:b w:val="0"/>
          <w:sz w:val="24"/>
          <w:szCs w:val="24"/>
          <w:lang w:val="en-US"/>
        </w:rPr>
      </w:pPr>
      <w:r w:rsidRPr="00DD16F4">
        <w:rPr>
          <w:b w:val="0"/>
          <w:sz w:val="24"/>
          <w:szCs w:val="24"/>
          <w:lang w:val="en-US"/>
        </w:rPr>
        <w:t>Monitor general ledger entries for accuracy, proper fund allocation, and correct application of exchange rates.</w:t>
      </w:r>
    </w:p>
    <w:p w14:paraId="7F6848DC" w14:textId="359F227B" w:rsidR="00DD16F4" w:rsidRPr="00DD16F4" w:rsidRDefault="00DD16F4" w:rsidP="00F1355C">
      <w:pPr>
        <w:numPr>
          <w:ilvl w:val="0"/>
          <w:numId w:val="6"/>
        </w:numPr>
        <w:spacing w:line="276" w:lineRule="auto"/>
        <w:jc w:val="both"/>
        <w:rPr>
          <w:b w:val="0"/>
          <w:sz w:val="24"/>
          <w:szCs w:val="24"/>
          <w:lang w:val="en-US"/>
        </w:rPr>
      </w:pPr>
      <w:r w:rsidRPr="00DD16F4">
        <w:rPr>
          <w:b w:val="0"/>
          <w:sz w:val="24"/>
          <w:szCs w:val="24"/>
          <w:lang w:val="en-US"/>
        </w:rPr>
        <w:t>Assess the adequacy of internal controls relevant to the project’s financial operations; provide recommendations to the Senior Manager, Finance on improvements to systems, practices, and procedures.</w:t>
      </w:r>
    </w:p>
    <w:p w14:paraId="5EC00EBD" w14:textId="77777777" w:rsidR="00DD16F4" w:rsidRPr="00DD16F4" w:rsidRDefault="00DD16F4" w:rsidP="00F1355C">
      <w:pPr>
        <w:numPr>
          <w:ilvl w:val="0"/>
          <w:numId w:val="7"/>
        </w:numPr>
        <w:spacing w:line="276" w:lineRule="auto"/>
        <w:jc w:val="both"/>
        <w:rPr>
          <w:b w:val="0"/>
          <w:sz w:val="24"/>
          <w:szCs w:val="24"/>
          <w:lang w:val="en-US"/>
        </w:rPr>
      </w:pPr>
      <w:r w:rsidRPr="00DD16F4">
        <w:rPr>
          <w:b w:val="0"/>
          <w:sz w:val="24"/>
          <w:szCs w:val="24"/>
          <w:lang w:val="en-US"/>
        </w:rPr>
        <w:t>Record project expenditures in the donor’s financial system and prepare and submit timely funding applications and reimbursement requests.</w:t>
      </w:r>
    </w:p>
    <w:p w14:paraId="09025B61" w14:textId="77777777" w:rsidR="00DD16F4" w:rsidRPr="00DD16F4" w:rsidRDefault="00DD16F4" w:rsidP="00F1355C">
      <w:pPr>
        <w:numPr>
          <w:ilvl w:val="0"/>
          <w:numId w:val="7"/>
        </w:numPr>
        <w:spacing w:line="276" w:lineRule="auto"/>
        <w:jc w:val="both"/>
        <w:rPr>
          <w:b w:val="0"/>
          <w:sz w:val="24"/>
          <w:szCs w:val="24"/>
          <w:lang w:val="en-US"/>
        </w:rPr>
      </w:pPr>
      <w:r w:rsidRPr="00DD16F4">
        <w:rPr>
          <w:b w:val="0"/>
          <w:sz w:val="24"/>
          <w:szCs w:val="24"/>
          <w:lang w:val="en-US"/>
        </w:rPr>
        <w:lastRenderedPageBreak/>
        <w:t>Maintain up-to-date knowledge of donor-specific financial and reporting requirements, ensuring full compliance by JSIF and relevant stakeholders.</w:t>
      </w:r>
    </w:p>
    <w:p w14:paraId="769DA7BB" w14:textId="77777777" w:rsidR="00876661" w:rsidRDefault="00876661" w:rsidP="00F1355C">
      <w:pPr>
        <w:spacing w:line="276" w:lineRule="auto"/>
        <w:jc w:val="both"/>
        <w:rPr>
          <w:sz w:val="24"/>
          <w:szCs w:val="24"/>
        </w:rPr>
      </w:pPr>
    </w:p>
    <w:p w14:paraId="1938AE11" w14:textId="77777777" w:rsidR="00876661" w:rsidRDefault="00876661" w:rsidP="00F1355C">
      <w:pPr>
        <w:spacing w:line="276" w:lineRule="auto"/>
        <w:jc w:val="both"/>
        <w:rPr>
          <w:sz w:val="24"/>
          <w:szCs w:val="24"/>
        </w:rPr>
      </w:pPr>
      <w:r w:rsidRPr="00C07520">
        <w:rPr>
          <w:sz w:val="24"/>
          <w:szCs w:val="24"/>
        </w:rPr>
        <w:t>Requirements:</w:t>
      </w:r>
    </w:p>
    <w:p w14:paraId="2E7A82D7" w14:textId="77777777" w:rsidR="00876661" w:rsidRPr="00C07520" w:rsidRDefault="00876661" w:rsidP="00F1355C">
      <w:pPr>
        <w:spacing w:line="276" w:lineRule="auto"/>
        <w:jc w:val="both"/>
        <w:rPr>
          <w:sz w:val="24"/>
          <w:szCs w:val="24"/>
        </w:rPr>
      </w:pPr>
    </w:p>
    <w:p w14:paraId="2A586BED" w14:textId="0ADD512A" w:rsidR="00DD16F4" w:rsidRPr="00DD16F4" w:rsidRDefault="00DD16F4" w:rsidP="00F1355C">
      <w:pPr>
        <w:numPr>
          <w:ilvl w:val="0"/>
          <w:numId w:val="8"/>
        </w:numPr>
        <w:spacing w:line="276" w:lineRule="auto"/>
        <w:jc w:val="both"/>
        <w:rPr>
          <w:b w:val="0"/>
          <w:bCs/>
          <w:sz w:val="24"/>
          <w:szCs w:val="24"/>
        </w:rPr>
      </w:pPr>
      <w:r w:rsidRPr="00DD16F4">
        <w:rPr>
          <w:b w:val="0"/>
          <w:bCs/>
          <w:sz w:val="24"/>
          <w:szCs w:val="24"/>
        </w:rPr>
        <w:t>ACCA Level 2 (or equivalent professional accounting qualification) and</w:t>
      </w:r>
      <w:r>
        <w:rPr>
          <w:b w:val="0"/>
          <w:bCs/>
          <w:sz w:val="24"/>
          <w:szCs w:val="24"/>
        </w:rPr>
        <w:t>/</w:t>
      </w:r>
      <w:r w:rsidRPr="00DD16F4">
        <w:rPr>
          <w:b w:val="0"/>
          <w:bCs/>
          <w:sz w:val="24"/>
          <w:szCs w:val="24"/>
        </w:rPr>
        <w:t xml:space="preserve">or </w:t>
      </w:r>
      <w:r>
        <w:rPr>
          <w:rStyle w:val="normaltextrun"/>
          <w:rFonts w:eastAsiaTheme="majorEastAsia"/>
          <w:b w:val="0"/>
          <w:bCs/>
          <w:sz w:val="24"/>
          <w:szCs w:val="24"/>
          <w:lang w:val="en-US"/>
        </w:rPr>
        <w:t>B</w:t>
      </w:r>
      <w:r w:rsidRPr="00DD16F4">
        <w:rPr>
          <w:rStyle w:val="normaltextrun"/>
          <w:rFonts w:eastAsiaTheme="majorEastAsia"/>
          <w:b w:val="0"/>
          <w:bCs/>
          <w:sz w:val="24"/>
          <w:szCs w:val="24"/>
          <w:lang w:val="en-US"/>
        </w:rPr>
        <w:t xml:space="preserve">achelor’s </w:t>
      </w:r>
      <w:r>
        <w:rPr>
          <w:rStyle w:val="normaltextrun"/>
          <w:rFonts w:eastAsiaTheme="majorEastAsia"/>
          <w:b w:val="0"/>
          <w:bCs/>
          <w:sz w:val="24"/>
          <w:szCs w:val="24"/>
          <w:lang w:val="en-US"/>
        </w:rPr>
        <w:t>D</w:t>
      </w:r>
      <w:r w:rsidRPr="00DD16F4">
        <w:rPr>
          <w:rStyle w:val="normaltextrun"/>
          <w:rFonts w:eastAsiaTheme="majorEastAsia"/>
          <w:b w:val="0"/>
          <w:bCs/>
          <w:sz w:val="24"/>
          <w:szCs w:val="24"/>
          <w:lang w:val="en-US"/>
        </w:rPr>
        <w:t xml:space="preserve">egree in </w:t>
      </w:r>
      <w:r>
        <w:rPr>
          <w:rStyle w:val="normaltextrun"/>
          <w:rFonts w:eastAsiaTheme="majorEastAsia"/>
          <w:b w:val="0"/>
          <w:bCs/>
          <w:sz w:val="24"/>
          <w:szCs w:val="24"/>
          <w:lang w:val="en-US"/>
        </w:rPr>
        <w:t>A</w:t>
      </w:r>
      <w:r w:rsidRPr="00DD16F4">
        <w:rPr>
          <w:rStyle w:val="normaltextrun"/>
          <w:rFonts w:eastAsiaTheme="majorEastAsia"/>
          <w:b w:val="0"/>
          <w:bCs/>
          <w:sz w:val="24"/>
          <w:szCs w:val="24"/>
          <w:lang w:val="en-US"/>
        </w:rPr>
        <w:t>ccounting</w:t>
      </w:r>
      <w:r w:rsidRPr="00DD16F4">
        <w:rPr>
          <w:b w:val="0"/>
          <w:bCs/>
          <w:sz w:val="24"/>
          <w:szCs w:val="24"/>
        </w:rPr>
        <w:t>.</w:t>
      </w:r>
    </w:p>
    <w:p w14:paraId="1D3135F9" w14:textId="47B99577" w:rsidR="00DD16F4" w:rsidRPr="00DD16F4" w:rsidRDefault="00DD16F4" w:rsidP="00F1355C">
      <w:pPr>
        <w:numPr>
          <w:ilvl w:val="0"/>
          <w:numId w:val="8"/>
        </w:numPr>
        <w:spacing w:line="276" w:lineRule="auto"/>
        <w:jc w:val="both"/>
        <w:rPr>
          <w:b w:val="0"/>
          <w:bCs/>
          <w:sz w:val="24"/>
          <w:szCs w:val="24"/>
        </w:rPr>
      </w:pPr>
      <w:r w:rsidRPr="00DD16F4">
        <w:rPr>
          <w:b w:val="0"/>
          <w:bCs/>
          <w:sz w:val="24"/>
          <w:szCs w:val="24"/>
        </w:rPr>
        <w:t>Minimum five (5) years</w:t>
      </w:r>
      <w:r>
        <w:rPr>
          <w:b w:val="0"/>
          <w:bCs/>
          <w:sz w:val="24"/>
          <w:szCs w:val="24"/>
        </w:rPr>
        <w:t xml:space="preserve">’ </w:t>
      </w:r>
      <w:r w:rsidRPr="00DD16F4">
        <w:rPr>
          <w:b w:val="0"/>
          <w:bCs/>
          <w:sz w:val="24"/>
          <w:szCs w:val="24"/>
        </w:rPr>
        <w:t>relevant experience in financial management, preferably in a project-based or donor-funded environment.</w:t>
      </w:r>
    </w:p>
    <w:p w14:paraId="03F040E4" w14:textId="77777777" w:rsidR="00DD16F4" w:rsidRPr="00DD16F4" w:rsidRDefault="00DD16F4" w:rsidP="00F1355C">
      <w:pPr>
        <w:numPr>
          <w:ilvl w:val="0"/>
          <w:numId w:val="8"/>
        </w:numPr>
        <w:spacing w:line="276" w:lineRule="auto"/>
        <w:jc w:val="both"/>
        <w:rPr>
          <w:b w:val="0"/>
          <w:bCs/>
          <w:sz w:val="24"/>
          <w:szCs w:val="24"/>
        </w:rPr>
      </w:pPr>
      <w:r w:rsidRPr="00DD16F4">
        <w:rPr>
          <w:b w:val="0"/>
          <w:bCs/>
          <w:sz w:val="24"/>
          <w:szCs w:val="24"/>
        </w:rPr>
        <w:t>Strong understanding of financial statements, financial analysis, and cash flow management.</w:t>
      </w:r>
    </w:p>
    <w:p w14:paraId="32F61D7B" w14:textId="77777777" w:rsidR="00DD16F4" w:rsidRPr="00DD16F4" w:rsidRDefault="00DD16F4" w:rsidP="00F1355C">
      <w:pPr>
        <w:numPr>
          <w:ilvl w:val="0"/>
          <w:numId w:val="8"/>
        </w:numPr>
        <w:spacing w:line="276" w:lineRule="auto"/>
        <w:jc w:val="both"/>
        <w:rPr>
          <w:b w:val="0"/>
          <w:bCs/>
          <w:sz w:val="24"/>
          <w:szCs w:val="24"/>
        </w:rPr>
      </w:pPr>
      <w:r w:rsidRPr="00DD16F4">
        <w:rPr>
          <w:b w:val="0"/>
          <w:bCs/>
          <w:sz w:val="24"/>
          <w:szCs w:val="24"/>
        </w:rPr>
        <w:t>Knowledge of Sage 300 ERP (ACCPAC) is a distinct advantage.</w:t>
      </w:r>
    </w:p>
    <w:p w14:paraId="26D5C96F" w14:textId="77777777" w:rsidR="00DD16F4" w:rsidRPr="00DD16F4" w:rsidRDefault="00DD16F4" w:rsidP="00F1355C">
      <w:pPr>
        <w:numPr>
          <w:ilvl w:val="0"/>
          <w:numId w:val="8"/>
        </w:numPr>
        <w:spacing w:line="276" w:lineRule="auto"/>
        <w:jc w:val="both"/>
        <w:rPr>
          <w:b w:val="0"/>
          <w:bCs/>
          <w:sz w:val="24"/>
          <w:szCs w:val="24"/>
        </w:rPr>
      </w:pPr>
      <w:r w:rsidRPr="00DD16F4">
        <w:rPr>
          <w:b w:val="0"/>
          <w:bCs/>
          <w:sz w:val="24"/>
          <w:szCs w:val="24"/>
        </w:rPr>
        <w:t>Solid grasp of financial controls, asset management, and compliance practices.</w:t>
      </w:r>
    </w:p>
    <w:p w14:paraId="729D6151" w14:textId="77777777" w:rsidR="00DD16F4" w:rsidRPr="00DD16F4" w:rsidRDefault="00DD16F4" w:rsidP="00F1355C">
      <w:pPr>
        <w:numPr>
          <w:ilvl w:val="0"/>
          <w:numId w:val="8"/>
        </w:numPr>
        <w:spacing w:line="276" w:lineRule="auto"/>
        <w:jc w:val="both"/>
        <w:rPr>
          <w:b w:val="0"/>
          <w:bCs/>
          <w:sz w:val="24"/>
          <w:szCs w:val="24"/>
        </w:rPr>
      </w:pPr>
      <w:r w:rsidRPr="00DD16F4">
        <w:rPr>
          <w:b w:val="0"/>
          <w:bCs/>
          <w:sz w:val="24"/>
          <w:szCs w:val="24"/>
        </w:rPr>
        <w:t>Excellent analytical, problem-solving, and organizational skills.</w:t>
      </w:r>
    </w:p>
    <w:p w14:paraId="1AAB50E5" w14:textId="77777777" w:rsidR="00DD16F4" w:rsidRDefault="00DD16F4" w:rsidP="00F1355C">
      <w:pPr>
        <w:numPr>
          <w:ilvl w:val="0"/>
          <w:numId w:val="8"/>
        </w:numPr>
        <w:spacing w:line="276" w:lineRule="auto"/>
        <w:jc w:val="both"/>
        <w:rPr>
          <w:b w:val="0"/>
          <w:bCs/>
          <w:sz w:val="24"/>
          <w:szCs w:val="24"/>
        </w:rPr>
      </w:pPr>
      <w:r w:rsidRPr="00DD16F4">
        <w:rPr>
          <w:b w:val="0"/>
          <w:bCs/>
          <w:sz w:val="24"/>
          <w:szCs w:val="24"/>
        </w:rPr>
        <w:t>Ability to work independently and collaboratively within cross-functional team</w:t>
      </w:r>
    </w:p>
    <w:p w14:paraId="173FF4CC" w14:textId="77777777" w:rsidR="00DD16F4" w:rsidRPr="00DD16F4" w:rsidRDefault="00DD16F4" w:rsidP="00F1355C">
      <w:pPr>
        <w:pBdr>
          <w:bottom w:val="single" w:sz="12" w:space="1" w:color="auto"/>
        </w:pBdr>
        <w:spacing w:line="276" w:lineRule="auto"/>
        <w:jc w:val="both"/>
        <w:rPr>
          <w:b w:val="0"/>
          <w:bCs/>
          <w:sz w:val="24"/>
          <w:szCs w:val="24"/>
        </w:rPr>
      </w:pPr>
    </w:p>
    <w:p w14:paraId="5997AAFA" w14:textId="77777777" w:rsidR="00DD16F4" w:rsidRDefault="00DD16F4" w:rsidP="00F1355C">
      <w:pPr>
        <w:spacing w:line="276" w:lineRule="auto"/>
        <w:jc w:val="both"/>
        <w:rPr>
          <w:b w:val="0"/>
          <w:bCs/>
          <w:sz w:val="24"/>
          <w:szCs w:val="24"/>
        </w:rPr>
      </w:pPr>
    </w:p>
    <w:p w14:paraId="033C0FDD" w14:textId="77777777" w:rsidR="00092DFD" w:rsidRDefault="00092DFD" w:rsidP="00F1355C">
      <w:pPr>
        <w:spacing w:line="276" w:lineRule="auto"/>
        <w:jc w:val="both"/>
        <w:rPr>
          <w:b w:val="0"/>
          <w:bCs/>
          <w:sz w:val="24"/>
          <w:szCs w:val="24"/>
        </w:rPr>
      </w:pPr>
    </w:p>
    <w:p w14:paraId="18158350" w14:textId="04503F1E" w:rsidR="00DD16F4" w:rsidRPr="003A47FC" w:rsidRDefault="00DD16F4" w:rsidP="00F1355C">
      <w:pPr>
        <w:pStyle w:val="BodyText"/>
        <w:numPr>
          <w:ilvl w:val="0"/>
          <w:numId w:val="4"/>
        </w:numPr>
        <w:spacing w:line="276" w:lineRule="auto"/>
        <w:jc w:val="center"/>
        <w:rPr>
          <w:rFonts w:ascii="CG Times" w:hAnsi="CG Times"/>
          <w:b/>
          <w:bCs w:val="0"/>
          <w:szCs w:val="24"/>
          <w:lang w:val="en-JM"/>
        </w:rPr>
      </w:pPr>
      <w:r>
        <w:rPr>
          <w:rFonts w:ascii="CG Times" w:hAnsi="CG Times"/>
          <w:b/>
          <w:bCs w:val="0"/>
          <w:szCs w:val="24"/>
          <w:lang w:val="en-JM"/>
        </w:rPr>
        <w:t>PROCUR</w:t>
      </w:r>
      <w:r w:rsidRPr="003A47FC">
        <w:rPr>
          <w:rFonts w:ascii="CG Times" w:hAnsi="CG Times"/>
          <w:b/>
          <w:bCs w:val="0"/>
          <w:szCs w:val="24"/>
          <w:lang w:val="en-JM"/>
        </w:rPr>
        <w:t>EMENT SPECIALIST</w:t>
      </w:r>
    </w:p>
    <w:p w14:paraId="0C5B424C" w14:textId="77777777" w:rsidR="00DD16F4" w:rsidRDefault="00DD16F4" w:rsidP="00F1355C">
      <w:pPr>
        <w:spacing w:line="276" w:lineRule="auto"/>
        <w:jc w:val="both"/>
        <w:rPr>
          <w:b w:val="0"/>
          <w:bCs/>
          <w:sz w:val="24"/>
          <w:szCs w:val="24"/>
        </w:rPr>
      </w:pPr>
    </w:p>
    <w:p w14:paraId="240B13DC" w14:textId="77777777" w:rsidR="00DD16F4" w:rsidRDefault="00DD16F4" w:rsidP="00F1355C">
      <w:pPr>
        <w:spacing w:line="276" w:lineRule="auto"/>
        <w:jc w:val="both"/>
        <w:rPr>
          <w:bCs/>
          <w:sz w:val="24"/>
          <w:szCs w:val="24"/>
        </w:rPr>
      </w:pPr>
      <w:r>
        <w:rPr>
          <w:bCs/>
          <w:sz w:val="24"/>
          <w:szCs w:val="24"/>
        </w:rPr>
        <w:t>Job Summary:</w:t>
      </w:r>
    </w:p>
    <w:p w14:paraId="5805A5E1" w14:textId="77777777" w:rsidR="00DD16F4" w:rsidRDefault="00DD16F4" w:rsidP="00F1355C">
      <w:pPr>
        <w:pStyle w:val="NoSpacing"/>
        <w:spacing w:line="276" w:lineRule="auto"/>
      </w:pPr>
    </w:p>
    <w:p w14:paraId="7B5F11C9" w14:textId="40BD5454" w:rsidR="008429F7" w:rsidRPr="008429F7" w:rsidRDefault="00DD16F4" w:rsidP="00F1355C">
      <w:pPr>
        <w:spacing w:line="276" w:lineRule="auto"/>
        <w:jc w:val="both"/>
        <w:rPr>
          <w:b w:val="0"/>
          <w:sz w:val="24"/>
          <w:szCs w:val="24"/>
          <w:lang w:val="en-US"/>
        </w:rPr>
      </w:pPr>
      <w:r w:rsidRPr="003B02ED">
        <w:rPr>
          <w:b w:val="0"/>
          <w:sz w:val="24"/>
          <w:szCs w:val="24"/>
          <w:lang w:val="en-US"/>
        </w:rPr>
        <w:t xml:space="preserve">Reporting to the </w:t>
      </w:r>
      <w:r w:rsidR="008429F7" w:rsidRPr="008429F7">
        <w:rPr>
          <w:b w:val="0"/>
          <w:sz w:val="24"/>
          <w:szCs w:val="24"/>
          <w:lang w:val="en-US"/>
        </w:rPr>
        <w:t>Procurement Manager (KiWI), the Procurement Specialist is responsible for managing the full procurement lifecycle for contractors, consultants, goods, works, and services in accordance with the Government of Jamaica’s Public Procurement Act (2015), Public Procurement Regulations (2018), and relevant multilateral agency guidelines, including those of the World Bank.</w:t>
      </w:r>
      <w:r w:rsidR="008429F7">
        <w:rPr>
          <w:b w:val="0"/>
          <w:sz w:val="24"/>
          <w:szCs w:val="24"/>
          <w:lang w:val="en-US"/>
        </w:rPr>
        <w:t xml:space="preserve"> </w:t>
      </w:r>
      <w:r w:rsidR="008429F7" w:rsidRPr="008429F7">
        <w:rPr>
          <w:b w:val="0"/>
          <w:sz w:val="24"/>
          <w:szCs w:val="24"/>
          <w:lang w:val="en-US"/>
        </w:rPr>
        <w:t xml:space="preserve">The </w:t>
      </w:r>
      <w:r w:rsidR="008429F7">
        <w:rPr>
          <w:b w:val="0"/>
          <w:sz w:val="24"/>
          <w:szCs w:val="24"/>
          <w:lang w:val="en-US"/>
        </w:rPr>
        <w:t>incumbent</w:t>
      </w:r>
      <w:r w:rsidR="008429F7" w:rsidRPr="008429F7">
        <w:rPr>
          <w:b w:val="0"/>
          <w:sz w:val="24"/>
          <w:szCs w:val="24"/>
          <w:lang w:val="en-US"/>
        </w:rPr>
        <w:t xml:space="preserve"> </w:t>
      </w:r>
      <w:r w:rsidR="008429F7">
        <w:rPr>
          <w:b w:val="0"/>
          <w:sz w:val="24"/>
          <w:szCs w:val="24"/>
          <w:lang w:val="en-US"/>
        </w:rPr>
        <w:t>will</w:t>
      </w:r>
      <w:r w:rsidR="008429F7" w:rsidRPr="008429F7">
        <w:rPr>
          <w:b w:val="0"/>
          <w:sz w:val="24"/>
          <w:szCs w:val="24"/>
          <w:lang w:val="en-US"/>
        </w:rPr>
        <w:t xml:space="preserve"> plan, coordinat</w:t>
      </w:r>
      <w:r w:rsidR="008429F7">
        <w:rPr>
          <w:b w:val="0"/>
          <w:sz w:val="24"/>
          <w:szCs w:val="24"/>
          <w:lang w:val="en-US"/>
        </w:rPr>
        <w:t>e</w:t>
      </w:r>
      <w:r w:rsidR="008429F7" w:rsidRPr="008429F7">
        <w:rPr>
          <w:b w:val="0"/>
          <w:sz w:val="24"/>
          <w:szCs w:val="24"/>
          <w:lang w:val="en-US"/>
        </w:rPr>
        <w:t>, and execut</w:t>
      </w:r>
      <w:r w:rsidR="008429F7">
        <w:rPr>
          <w:b w:val="0"/>
          <w:sz w:val="24"/>
          <w:szCs w:val="24"/>
          <w:lang w:val="en-US"/>
        </w:rPr>
        <w:t>e</w:t>
      </w:r>
      <w:r w:rsidR="008429F7" w:rsidRPr="008429F7">
        <w:rPr>
          <w:b w:val="0"/>
          <w:sz w:val="24"/>
          <w:szCs w:val="24"/>
          <w:lang w:val="en-US"/>
        </w:rPr>
        <w:t xml:space="preserve"> procurement activities from requisition to contract award and delivery. The Procurement Specialist </w:t>
      </w:r>
      <w:r w:rsidR="00C017F8">
        <w:rPr>
          <w:b w:val="0"/>
          <w:sz w:val="24"/>
          <w:szCs w:val="24"/>
          <w:lang w:val="en-US"/>
        </w:rPr>
        <w:t>monitors and ensures</w:t>
      </w:r>
      <w:r w:rsidR="008429F7" w:rsidRPr="008429F7">
        <w:rPr>
          <w:b w:val="0"/>
          <w:sz w:val="24"/>
          <w:szCs w:val="24"/>
          <w:lang w:val="en-US"/>
        </w:rPr>
        <w:t xml:space="preserve"> adherence to applicable policies, promotes value for money, and supports</w:t>
      </w:r>
      <w:r w:rsidR="00C017F8">
        <w:rPr>
          <w:b w:val="0"/>
          <w:sz w:val="24"/>
          <w:szCs w:val="24"/>
          <w:lang w:val="en-US"/>
        </w:rPr>
        <w:t xml:space="preserve"> the</w:t>
      </w:r>
      <w:r w:rsidR="008429F7" w:rsidRPr="008429F7">
        <w:rPr>
          <w:b w:val="0"/>
          <w:sz w:val="24"/>
          <w:szCs w:val="24"/>
          <w:lang w:val="en-US"/>
        </w:rPr>
        <w:t xml:space="preserve"> timely and efficient implementation</w:t>
      </w:r>
      <w:r w:rsidR="00C017F8">
        <w:rPr>
          <w:b w:val="0"/>
          <w:sz w:val="24"/>
          <w:szCs w:val="24"/>
          <w:lang w:val="en-US"/>
        </w:rPr>
        <w:t xml:space="preserve"> of the KiWI Project</w:t>
      </w:r>
      <w:r w:rsidR="008429F7" w:rsidRPr="008429F7">
        <w:rPr>
          <w:b w:val="0"/>
          <w:sz w:val="24"/>
          <w:szCs w:val="24"/>
          <w:lang w:val="en-US"/>
        </w:rPr>
        <w:t xml:space="preserve">. </w:t>
      </w:r>
    </w:p>
    <w:p w14:paraId="46E75888" w14:textId="093A4EFF" w:rsidR="00DD16F4" w:rsidRPr="003B02ED" w:rsidRDefault="00DD16F4" w:rsidP="00F1355C">
      <w:pPr>
        <w:spacing w:line="276" w:lineRule="auto"/>
        <w:jc w:val="both"/>
        <w:rPr>
          <w:b w:val="0"/>
          <w:sz w:val="24"/>
          <w:szCs w:val="24"/>
          <w:lang w:val="en-US"/>
        </w:rPr>
      </w:pPr>
    </w:p>
    <w:p w14:paraId="343C3C63" w14:textId="77777777" w:rsidR="00DD16F4" w:rsidRPr="003A47FC" w:rsidRDefault="00DD16F4" w:rsidP="00F1355C">
      <w:pPr>
        <w:spacing w:line="276" w:lineRule="auto"/>
        <w:jc w:val="both"/>
        <w:rPr>
          <w:sz w:val="24"/>
          <w:szCs w:val="24"/>
        </w:rPr>
      </w:pPr>
    </w:p>
    <w:p w14:paraId="05E579C9" w14:textId="77777777" w:rsidR="00DD16F4" w:rsidRDefault="00DD16F4" w:rsidP="00F1355C">
      <w:pPr>
        <w:spacing w:line="276" w:lineRule="auto"/>
        <w:jc w:val="both"/>
        <w:rPr>
          <w:bCs/>
          <w:sz w:val="24"/>
          <w:szCs w:val="24"/>
          <w:lang w:val="en-US"/>
        </w:rPr>
      </w:pPr>
      <w:r w:rsidRPr="003B02ED">
        <w:rPr>
          <w:bCs/>
          <w:sz w:val="24"/>
          <w:szCs w:val="24"/>
          <w:lang w:val="en-US"/>
        </w:rPr>
        <w:t>Key Responsibilities</w:t>
      </w:r>
    </w:p>
    <w:p w14:paraId="4F7DC300" w14:textId="77777777" w:rsidR="00DD16F4" w:rsidRDefault="00DD16F4" w:rsidP="00F1355C">
      <w:pPr>
        <w:spacing w:line="276" w:lineRule="auto"/>
        <w:jc w:val="both"/>
        <w:rPr>
          <w:bCs/>
          <w:sz w:val="24"/>
          <w:szCs w:val="24"/>
          <w:lang w:val="en-US"/>
        </w:rPr>
      </w:pPr>
      <w:r w:rsidRPr="003B02ED">
        <w:rPr>
          <w:bCs/>
          <w:sz w:val="24"/>
          <w:szCs w:val="24"/>
          <w:lang w:val="en-US"/>
        </w:rPr>
        <w:t xml:space="preserve"> </w:t>
      </w:r>
    </w:p>
    <w:p w14:paraId="26AEAC92" w14:textId="78F206BD" w:rsidR="00DD16F4" w:rsidRPr="003B02ED" w:rsidRDefault="00DD16F4" w:rsidP="00F1355C">
      <w:pPr>
        <w:spacing w:line="276" w:lineRule="auto"/>
        <w:jc w:val="both"/>
        <w:rPr>
          <w:b w:val="0"/>
          <w:sz w:val="24"/>
          <w:szCs w:val="24"/>
          <w:lang w:val="en-US"/>
        </w:rPr>
      </w:pPr>
      <w:r w:rsidRPr="003B02ED">
        <w:rPr>
          <w:b w:val="0"/>
          <w:sz w:val="24"/>
          <w:szCs w:val="24"/>
          <w:lang w:val="en-US"/>
        </w:rPr>
        <w:t xml:space="preserve">The </w:t>
      </w:r>
      <w:r w:rsidR="00C017F8" w:rsidRPr="008429F7">
        <w:rPr>
          <w:b w:val="0"/>
          <w:sz w:val="24"/>
          <w:szCs w:val="24"/>
          <w:lang w:val="en-US"/>
        </w:rPr>
        <w:t xml:space="preserve">Procurement Specialist </w:t>
      </w:r>
      <w:r w:rsidRPr="003B02ED">
        <w:rPr>
          <w:b w:val="0"/>
          <w:sz w:val="24"/>
          <w:szCs w:val="24"/>
          <w:lang w:val="en-US"/>
        </w:rPr>
        <w:t xml:space="preserve">will, </w:t>
      </w:r>
      <w:r w:rsidRPr="003B02ED">
        <w:rPr>
          <w:b w:val="0"/>
          <w:i/>
          <w:iCs/>
          <w:sz w:val="24"/>
          <w:szCs w:val="24"/>
          <w:lang w:val="en-US"/>
        </w:rPr>
        <w:t>inter alia</w:t>
      </w:r>
      <w:r w:rsidRPr="003B02ED">
        <w:rPr>
          <w:b w:val="0"/>
          <w:sz w:val="24"/>
          <w:szCs w:val="24"/>
          <w:lang w:val="en-US"/>
        </w:rPr>
        <w:t>:</w:t>
      </w:r>
    </w:p>
    <w:p w14:paraId="161F2127" w14:textId="77777777" w:rsidR="00DD16F4" w:rsidRPr="00DD16F4" w:rsidRDefault="00DD16F4" w:rsidP="00F1355C">
      <w:pPr>
        <w:spacing w:line="276" w:lineRule="auto"/>
        <w:jc w:val="both"/>
        <w:rPr>
          <w:b w:val="0"/>
          <w:sz w:val="24"/>
          <w:szCs w:val="24"/>
          <w:lang w:val="en-US"/>
        </w:rPr>
      </w:pPr>
    </w:p>
    <w:p w14:paraId="63A2B77B" w14:textId="77777777" w:rsidR="00C017F8" w:rsidRPr="00C017F8" w:rsidRDefault="00C017F8" w:rsidP="00F1355C">
      <w:pPr>
        <w:pStyle w:val="paragraph"/>
        <w:numPr>
          <w:ilvl w:val="0"/>
          <w:numId w:val="9"/>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 xml:space="preserve">Support the establishment of the Project during its initial stages specifically with respect to procurement and support for the establishment and administration of contracts, and the establishment of policies, procedures, manuals, and systems to support procurement management and record keeping. </w:t>
      </w:r>
      <w:r w:rsidRPr="00C017F8">
        <w:rPr>
          <w:rStyle w:val="eop"/>
          <w:rFonts w:eastAsiaTheme="majorEastAsia"/>
          <w:lang w:val="en-US"/>
        </w:rPr>
        <w:t> </w:t>
      </w:r>
    </w:p>
    <w:p w14:paraId="7465E23E" w14:textId="18DA87D0" w:rsidR="00C017F8" w:rsidRPr="00C017F8" w:rsidRDefault="00C017F8" w:rsidP="00F1355C">
      <w:pPr>
        <w:pStyle w:val="paragraph"/>
        <w:numPr>
          <w:ilvl w:val="0"/>
          <w:numId w:val="10"/>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lastRenderedPageBreak/>
        <w:t>Establish the Procurement Plan in the online system, Systematic Tracking of Exchanges in Procurement (STEP).</w:t>
      </w:r>
      <w:r w:rsidRPr="00C017F8">
        <w:rPr>
          <w:rStyle w:val="eop"/>
          <w:rFonts w:eastAsiaTheme="majorEastAsia"/>
          <w:lang w:val="en-US"/>
        </w:rPr>
        <w:t> </w:t>
      </w:r>
    </w:p>
    <w:p w14:paraId="03A54855" w14:textId="7995A189" w:rsidR="00C017F8" w:rsidRPr="00C017F8" w:rsidRDefault="00C017F8" w:rsidP="00F1355C">
      <w:pPr>
        <w:pStyle w:val="paragraph"/>
        <w:numPr>
          <w:ilvl w:val="0"/>
          <w:numId w:val="11"/>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Review and update the P</w:t>
      </w:r>
      <w:r w:rsidR="00092DFD">
        <w:rPr>
          <w:rStyle w:val="normaltextrun"/>
          <w:rFonts w:eastAsiaTheme="majorEastAsia"/>
          <w:lang w:val="en-US"/>
        </w:rPr>
        <w:t xml:space="preserve">roject </w:t>
      </w:r>
      <w:r w:rsidRPr="00C017F8">
        <w:rPr>
          <w:rStyle w:val="normaltextrun"/>
          <w:rFonts w:eastAsiaTheme="majorEastAsia"/>
          <w:lang w:val="en-US"/>
        </w:rPr>
        <w:t>P</w:t>
      </w:r>
      <w:r w:rsidR="00092DFD">
        <w:rPr>
          <w:rStyle w:val="normaltextrun"/>
          <w:rFonts w:eastAsiaTheme="majorEastAsia"/>
          <w:lang w:val="en-US"/>
        </w:rPr>
        <w:t xml:space="preserve">rocurement </w:t>
      </w:r>
      <w:r w:rsidRPr="00C017F8">
        <w:rPr>
          <w:rStyle w:val="normaltextrun"/>
          <w:rFonts w:eastAsiaTheme="majorEastAsia"/>
          <w:lang w:val="en-US"/>
        </w:rPr>
        <w:t>S</w:t>
      </w:r>
      <w:r w:rsidR="00092DFD">
        <w:rPr>
          <w:rStyle w:val="normaltextrun"/>
          <w:rFonts w:eastAsiaTheme="majorEastAsia"/>
          <w:lang w:val="en-US"/>
        </w:rPr>
        <w:t xml:space="preserve">trategy </w:t>
      </w:r>
      <w:r w:rsidRPr="00C017F8">
        <w:rPr>
          <w:rStyle w:val="normaltextrun"/>
          <w:rFonts w:eastAsiaTheme="majorEastAsia"/>
          <w:lang w:val="en-US"/>
        </w:rPr>
        <w:t>D</w:t>
      </w:r>
      <w:r w:rsidR="00092DFD">
        <w:rPr>
          <w:rStyle w:val="normaltextrun"/>
          <w:rFonts w:eastAsiaTheme="majorEastAsia"/>
          <w:lang w:val="en-US"/>
        </w:rPr>
        <w:t>ocument (PPSD)</w:t>
      </w:r>
      <w:r w:rsidRPr="00C017F8">
        <w:rPr>
          <w:rStyle w:val="normaltextrun"/>
          <w:rFonts w:eastAsiaTheme="majorEastAsia"/>
          <w:lang w:val="en-US"/>
        </w:rPr>
        <w:t xml:space="preserve"> and the Project Operations Manual at the initial stage and over the project.</w:t>
      </w:r>
      <w:r w:rsidRPr="00C017F8">
        <w:rPr>
          <w:rStyle w:val="eop"/>
          <w:rFonts w:eastAsiaTheme="majorEastAsia"/>
          <w:lang w:val="en-US"/>
        </w:rPr>
        <w:t> </w:t>
      </w:r>
    </w:p>
    <w:p w14:paraId="76D49641" w14:textId="77777777" w:rsidR="00C017F8" w:rsidRPr="00C017F8" w:rsidRDefault="00C017F8" w:rsidP="00F1355C">
      <w:pPr>
        <w:pStyle w:val="paragraph"/>
        <w:numPr>
          <w:ilvl w:val="0"/>
          <w:numId w:val="12"/>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Develop, update and maintain an appropriate database to support procurement management and record keeping.</w:t>
      </w:r>
      <w:r w:rsidRPr="00C017F8">
        <w:rPr>
          <w:rStyle w:val="eop"/>
          <w:rFonts w:eastAsiaTheme="majorEastAsia"/>
          <w:lang w:val="en-US"/>
        </w:rPr>
        <w:t> </w:t>
      </w:r>
    </w:p>
    <w:p w14:paraId="11069398" w14:textId="48EE769F" w:rsidR="00C017F8" w:rsidRPr="00C017F8" w:rsidRDefault="00C017F8" w:rsidP="00F1355C">
      <w:pPr>
        <w:pStyle w:val="paragraph"/>
        <w:numPr>
          <w:ilvl w:val="1"/>
          <w:numId w:val="12"/>
        </w:numPr>
        <w:spacing w:before="0" w:beforeAutospacing="0" w:after="0" w:afterAutospacing="0" w:line="276" w:lineRule="auto"/>
        <w:jc w:val="both"/>
        <w:textAlignment w:val="baseline"/>
        <w:rPr>
          <w:lang w:val="en-US"/>
        </w:rPr>
      </w:pPr>
      <w:r w:rsidRPr="00C017F8">
        <w:rPr>
          <w:rStyle w:val="normaltextrun"/>
          <w:rFonts w:eastAsiaTheme="majorEastAsia"/>
          <w:lang w:val="en-US"/>
        </w:rPr>
        <w:t>Update the PPSD over the project, including results of market analysis and engagement;  </w:t>
      </w:r>
      <w:r w:rsidRPr="00C017F8">
        <w:rPr>
          <w:rStyle w:val="eop"/>
          <w:rFonts w:eastAsiaTheme="majorEastAsia"/>
          <w:lang w:val="en-US"/>
        </w:rPr>
        <w:t> </w:t>
      </w:r>
    </w:p>
    <w:p w14:paraId="4458E404" w14:textId="77777777" w:rsidR="00C017F8" w:rsidRPr="00C017F8" w:rsidRDefault="00C017F8" w:rsidP="00F1355C">
      <w:pPr>
        <w:pStyle w:val="paragraph"/>
        <w:numPr>
          <w:ilvl w:val="0"/>
          <w:numId w:val="13"/>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Reviewing or preparing cost estimates for procurement activities.</w:t>
      </w:r>
      <w:r w:rsidRPr="00C017F8">
        <w:rPr>
          <w:rStyle w:val="eop"/>
          <w:rFonts w:eastAsiaTheme="majorEastAsia"/>
          <w:lang w:val="en-US"/>
        </w:rPr>
        <w:t> </w:t>
      </w:r>
    </w:p>
    <w:p w14:paraId="21305754" w14:textId="77777777" w:rsidR="00C017F8" w:rsidRPr="00C017F8" w:rsidRDefault="00C017F8" w:rsidP="00F1355C">
      <w:pPr>
        <w:pStyle w:val="paragraph"/>
        <w:numPr>
          <w:ilvl w:val="0"/>
          <w:numId w:val="14"/>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Updating procurement approaches as relevant ensuring all procurement activities are reflected.</w:t>
      </w:r>
      <w:r w:rsidRPr="00C017F8">
        <w:rPr>
          <w:rStyle w:val="eop"/>
          <w:rFonts w:eastAsiaTheme="majorEastAsia"/>
          <w:lang w:val="en-US"/>
        </w:rPr>
        <w:t> </w:t>
      </w:r>
    </w:p>
    <w:p w14:paraId="5692FE3E" w14:textId="77777777" w:rsidR="00C017F8" w:rsidRPr="00C017F8" w:rsidRDefault="00C017F8" w:rsidP="00F1355C">
      <w:pPr>
        <w:pStyle w:val="paragraph"/>
        <w:numPr>
          <w:ilvl w:val="0"/>
          <w:numId w:val="15"/>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 xml:space="preserve">Ensure credible scheduling of all procurement, including checking that adequate financing is in place. </w:t>
      </w:r>
      <w:r w:rsidRPr="00C017F8">
        <w:rPr>
          <w:rStyle w:val="eop"/>
          <w:rFonts w:eastAsiaTheme="majorEastAsia"/>
          <w:lang w:val="en-US"/>
        </w:rPr>
        <w:t> </w:t>
      </w:r>
    </w:p>
    <w:p w14:paraId="60306A5C" w14:textId="1A6AE6E0" w:rsidR="00C017F8" w:rsidRPr="00C017F8" w:rsidRDefault="00C017F8" w:rsidP="00F1355C">
      <w:pPr>
        <w:pStyle w:val="paragraph"/>
        <w:numPr>
          <w:ilvl w:val="0"/>
          <w:numId w:val="16"/>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 xml:space="preserve">Establish a quality assurance mechanism for all procurement to be carried out as part of </w:t>
      </w:r>
      <w:r>
        <w:rPr>
          <w:rStyle w:val="normaltextrun"/>
          <w:rFonts w:eastAsiaTheme="majorEastAsia"/>
          <w:lang w:val="en-US"/>
        </w:rPr>
        <w:t>the P</w:t>
      </w:r>
      <w:r w:rsidRPr="00C017F8">
        <w:rPr>
          <w:rStyle w:val="normaltextrun"/>
          <w:rFonts w:eastAsiaTheme="majorEastAsia"/>
          <w:lang w:val="en-US"/>
        </w:rPr>
        <w:t>roject.</w:t>
      </w:r>
      <w:r w:rsidRPr="00C017F8">
        <w:rPr>
          <w:rStyle w:val="eop"/>
          <w:rFonts w:eastAsiaTheme="majorEastAsia"/>
          <w:lang w:val="en-US"/>
        </w:rPr>
        <w:t> </w:t>
      </w:r>
    </w:p>
    <w:p w14:paraId="3C6D4375" w14:textId="77777777" w:rsidR="00C017F8" w:rsidRPr="00C017F8" w:rsidRDefault="00C017F8" w:rsidP="00F1355C">
      <w:pPr>
        <w:pStyle w:val="paragraph"/>
        <w:numPr>
          <w:ilvl w:val="0"/>
          <w:numId w:val="17"/>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Review or prepare cost estimates for procurement activities.</w:t>
      </w:r>
      <w:r w:rsidRPr="00C017F8">
        <w:rPr>
          <w:rStyle w:val="eop"/>
          <w:rFonts w:eastAsiaTheme="majorEastAsia"/>
          <w:lang w:val="en-US"/>
        </w:rPr>
        <w:t> </w:t>
      </w:r>
    </w:p>
    <w:p w14:paraId="46C1B8E5" w14:textId="3B9757D8" w:rsidR="00C017F8" w:rsidRPr="00C017F8" w:rsidRDefault="00C017F8" w:rsidP="00F1355C">
      <w:pPr>
        <w:pStyle w:val="paragraph"/>
        <w:numPr>
          <w:ilvl w:val="0"/>
          <w:numId w:val="18"/>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 xml:space="preserve">Contribute to the development of the </w:t>
      </w:r>
      <w:r>
        <w:rPr>
          <w:rStyle w:val="normaltextrun"/>
          <w:rFonts w:eastAsiaTheme="majorEastAsia"/>
          <w:lang w:val="en-US"/>
        </w:rPr>
        <w:t>P</w:t>
      </w:r>
      <w:r w:rsidRPr="00C017F8">
        <w:rPr>
          <w:rStyle w:val="normaltextrun"/>
          <w:rFonts w:eastAsiaTheme="majorEastAsia"/>
          <w:lang w:val="en-US"/>
        </w:rPr>
        <w:t>roject</w:t>
      </w:r>
      <w:r>
        <w:rPr>
          <w:rStyle w:val="normaltextrun"/>
          <w:rFonts w:eastAsiaTheme="majorEastAsia"/>
          <w:lang w:val="en-US"/>
        </w:rPr>
        <w:t>’</w:t>
      </w:r>
      <w:r w:rsidRPr="00C017F8">
        <w:rPr>
          <w:rStyle w:val="normaltextrun"/>
          <w:rFonts w:eastAsiaTheme="majorEastAsia"/>
          <w:lang w:val="en-US"/>
        </w:rPr>
        <w:t>s annual planning processes.</w:t>
      </w:r>
      <w:r w:rsidRPr="00C017F8">
        <w:rPr>
          <w:rStyle w:val="eop"/>
          <w:rFonts w:eastAsiaTheme="majorEastAsia"/>
          <w:lang w:val="en-US"/>
        </w:rPr>
        <w:t> </w:t>
      </w:r>
    </w:p>
    <w:p w14:paraId="10DEF76B" w14:textId="77777777" w:rsidR="00C017F8" w:rsidRPr="00C017F8" w:rsidRDefault="00C017F8" w:rsidP="00F1355C">
      <w:pPr>
        <w:pStyle w:val="paragraph"/>
        <w:numPr>
          <w:ilvl w:val="0"/>
          <w:numId w:val="19"/>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 xml:space="preserve">Prepare the necessary procurement documentation for all procurements. </w:t>
      </w:r>
      <w:r w:rsidRPr="00C017F8">
        <w:rPr>
          <w:rStyle w:val="eop"/>
          <w:rFonts w:eastAsiaTheme="majorEastAsia"/>
          <w:lang w:val="en-US"/>
        </w:rPr>
        <w:t> </w:t>
      </w:r>
    </w:p>
    <w:p w14:paraId="54C68F9F" w14:textId="3811CE5D" w:rsidR="00C017F8" w:rsidRPr="00C017F8" w:rsidRDefault="00C017F8" w:rsidP="00F1355C">
      <w:pPr>
        <w:pStyle w:val="paragraph"/>
        <w:numPr>
          <w:ilvl w:val="0"/>
          <w:numId w:val="20"/>
        </w:numPr>
        <w:spacing w:before="0" w:beforeAutospacing="0" w:after="0" w:afterAutospacing="0" w:line="276" w:lineRule="auto"/>
        <w:ind w:left="1080" w:firstLine="0"/>
        <w:jc w:val="both"/>
        <w:textAlignment w:val="baseline"/>
        <w:rPr>
          <w:lang w:val="en-US"/>
        </w:rPr>
      </w:pPr>
      <w:r w:rsidRPr="00C017F8">
        <w:rPr>
          <w:rStyle w:val="normaltextrun"/>
          <w:rFonts w:eastAsiaTheme="majorEastAsia"/>
          <w:lang w:val="en-US"/>
        </w:rPr>
        <w:t>Support projects with the identification of potential suppliers, contractors, consultants.</w:t>
      </w:r>
      <w:r w:rsidRPr="00C017F8">
        <w:rPr>
          <w:rStyle w:val="eop"/>
          <w:rFonts w:eastAsiaTheme="majorEastAsia"/>
          <w:lang w:val="en-US"/>
        </w:rPr>
        <w:t> </w:t>
      </w:r>
    </w:p>
    <w:p w14:paraId="70FA72DA" w14:textId="0085680A" w:rsidR="00DD16F4" w:rsidRPr="00C017F8" w:rsidRDefault="00C017F8" w:rsidP="00F1355C">
      <w:pPr>
        <w:pStyle w:val="paragraph"/>
        <w:numPr>
          <w:ilvl w:val="1"/>
          <w:numId w:val="20"/>
        </w:numPr>
        <w:spacing w:before="0" w:beforeAutospacing="0" w:after="0" w:afterAutospacing="0" w:line="276" w:lineRule="auto"/>
        <w:jc w:val="both"/>
        <w:textAlignment w:val="baseline"/>
      </w:pPr>
      <w:r w:rsidRPr="00C017F8">
        <w:rPr>
          <w:rStyle w:val="normaltextrun"/>
          <w:rFonts w:eastAsiaTheme="majorEastAsia"/>
          <w:lang w:val="en-US"/>
        </w:rPr>
        <w:t>Lead the management of all project procurement activities including the establishment of procurement panels and assessments in accordance with World Bank requirements</w:t>
      </w:r>
    </w:p>
    <w:p w14:paraId="6F160B80" w14:textId="77777777" w:rsidR="00C017F8" w:rsidRDefault="00C017F8" w:rsidP="00F1355C">
      <w:pPr>
        <w:spacing w:line="276" w:lineRule="auto"/>
        <w:jc w:val="both"/>
        <w:rPr>
          <w:sz w:val="24"/>
          <w:szCs w:val="24"/>
        </w:rPr>
      </w:pPr>
    </w:p>
    <w:p w14:paraId="53150969" w14:textId="03BFC73D" w:rsidR="00DD16F4" w:rsidRDefault="00DD16F4" w:rsidP="00F1355C">
      <w:pPr>
        <w:spacing w:line="276" w:lineRule="auto"/>
        <w:jc w:val="both"/>
        <w:rPr>
          <w:sz w:val="24"/>
          <w:szCs w:val="24"/>
        </w:rPr>
      </w:pPr>
      <w:r w:rsidRPr="00C07520">
        <w:rPr>
          <w:sz w:val="24"/>
          <w:szCs w:val="24"/>
        </w:rPr>
        <w:t>Requirements:</w:t>
      </w:r>
    </w:p>
    <w:p w14:paraId="6916D07E" w14:textId="77777777" w:rsidR="00DD16F4" w:rsidRPr="00C07520" w:rsidRDefault="00DD16F4" w:rsidP="00F1355C">
      <w:pPr>
        <w:spacing w:line="276" w:lineRule="auto"/>
        <w:jc w:val="both"/>
        <w:rPr>
          <w:sz w:val="24"/>
          <w:szCs w:val="24"/>
        </w:rPr>
      </w:pPr>
    </w:p>
    <w:p w14:paraId="0D251583" w14:textId="53DD8C2D" w:rsidR="00E64984" w:rsidRPr="00E64984" w:rsidRDefault="00E64984" w:rsidP="00F1355C">
      <w:pPr>
        <w:pStyle w:val="NoSpacing"/>
        <w:numPr>
          <w:ilvl w:val="0"/>
          <w:numId w:val="57"/>
        </w:numPr>
        <w:spacing w:line="276" w:lineRule="auto"/>
        <w:jc w:val="both"/>
        <w:rPr>
          <w:rStyle w:val="eop"/>
          <w:b w:val="0"/>
          <w:bCs/>
          <w:sz w:val="24"/>
          <w:szCs w:val="24"/>
        </w:rPr>
      </w:pPr>
      <w:r w:rsidRPr="00E64984">
        <w:rPr>
          <w:rStyle w:val="normaltextrun"/>
          <w:rFonts w:eastAsiaTheme="majorEastAsia"/>
          <w:b w:val="0"/>
          <w:bCs/>
          <w:sz w:val="24"/>
          <w:szCs w:val="24"/>
          <w:lang w:val="en-US"/>
        </w:rPr>
        <w:t>Master’s</w:t>
      </w:r>
      <w:r w:rsidRPr="00E64984">
        <w:rPr>
          <w:b w:val="0"/>
          <w:bCs/>
          <w:sz w:val="24"/>
          <w:szCs w:val="24"/>
        </w:rPr>
        <w:t xml:space="preserve"> Degree in Business Administration, Public Sector Management, </w:t>
      </w:r>
      <w:r w:rsidRPr="00E64984">
        <w:rPr>
          <w:rStyle w:val="normaltextrun"/>
          <w:rFonts w:eastAsiaTheme="majorEastAsia"/>
          <w:b w:val="0"/>
          <w:bCs/>
          <w:sz w:val="24"/>
          <w:szCs w:val="24"/>
          <w:lang w:val="en-US"/>
        </w:rPr>
        <w:t>Economics</w:t>
      </w:r>
      <w:r w:rsidRPr="00E64984">
        <w:rPr>
          <w:b w:val="0"/>
          <w:bCs/>
          <w:sz w:val="24"/>
          <w:szCs w:val="24"/>
        </w:rPr>
        <w:t xml:space="preserve">, Finance, Accounting, Law, or related discipline </w:t>
      </w:r>
    </w:p>
    <w:p w14:paraId="653F7DC5"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 xml:space="preserve">Minimum three (3) years’ experience in Public Procurement and procurement experience in World Bank or other international organization is a plus </w:t>
      </w:r>
    </w:p>
    <w:p w14:paraId="64D9CE28"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Professional Certification from International Procurement Institute (INPRI) or Chartered Institute of Procurement and Supply (CIPS)</w:t>
      </w:r>
    </w:p>
    <w:p w14:paraId="4F2A2D4B" w14:textId="760AF439" w:rsidR="00E64984" w:rsidRPr="00E64984" w:rsidRDefault="00E64984" w:rsidP="00F1355C">
      <w:pPr>
        <w:pStyle w:val="NoSpacing"/>
        <w:numPr>
          <w:ilvl w:val="0"/>
          <w:numId w:val="57"/>
        </w:numPr>
        <w:spacing w:line="276" w:lineRule="auto"/>
        <w:jc w:val="both"/>
        <w:rPr>
          <w:b w:val="0"/>
          <w:bCs/>
          <w:sz w:val="24"/>
          <w:szCs w:val="24"/>
        </w:rPr>
      </w:pPr>
      <w:r w:rsidRPr="00E64984">
        <w:rPr>
          <w:rStyle w:val="normaltextrun"/>
          <w:rFonts w:eastAsiaTheme="majorEastAsia"/>
          <w:b w:val="0"/>
          <w:bCs/>
          <w:sz w:val="24"/>
          <w:szCs w:val="24"/>
          <w:lang w:val="en-US"/>
        </w:rPr>
        <w:t xml:space="preserve">Minimum two years’  experience </w:t>
      </w:r>
      <w:commentRangeStart w:id="0"/>
      <w:r w:rsidRPr="00E64984">
        <w:rPr>
          <w:rStyle w:val="normaltextrun"/>
          <w:rFonts w:eastAsiaTheme="majorEastAsia"/>
          <w:b w:val="0"/>
          <w:bCs/>
          <w:sz w:val="24"/>
          <w:szCs w:val="24"/>
          <w:lang w:val="en-US"/>
        </w:rPr>
        <w:t xml:space="preserve"> </w:t>
      </w:r>
      <w:commentRangeEnd w:id="0"/>
      <w:r w:rsidRPr="00E64984">
        <w:rPr>
          <w:rStyle w:val="CommentReference"/>
          <w:b w:val="0"/>
          <w:bCs/>
          <w:sz w:val="24"/>
          <w:szCs w:val="24"/>
        </w:rPr>
        <w:commentReference w:id="0"/>
      </w:r>
      <w:r w:rsidRPr="00E64984">
        <w:rPr>
          <w:rStyle w:val="normaltextrun"/>
          <w:rFonts w:eastAsiaTheme="majorEastAsia"/>
          <w:b w:val="0"/>
          <w:bCs/>
          <w:sz w:val="24"/>
          <w:szCs w:val="24"/>
          <w:lang w:val="en-US"/>
        </w:rPr>
        <w:t xml:space="preserve">of Government </w:t>
      </w:r>
      <w:r w:rsidRPr="00E64984">
        <w:rPr>
          <w:b w:val="0"/>
          <w:bCs/>
          <w:sz w:val="24"/>
          <w:szCs w:val="24"/>
        </w:rPr>
        <w:t>Public Procurement policy, procedures and guidelines</w:t>
      </w:r>
    </w:p>
    <w:p w14:paraId="20187A6D" w14:textId="77777777" w:rsidR="00E64984" w:rsidRPr="00E64984" w:rsidRDefault="00E64984" w:rsidP="00F1355C">
      <w:pPr>
        <w:pStyle w:val="NoSpacing"/>
        <w:numPr>
          <w:ilvl w:val="0"/>
          <w:numId w:val="57"/>
        </w:numPr>
        <w:spacing w:line="276" w:lineRule="auto"/>
        <w:jc w:val="both"/>
        <w:rPr>
          <w:b w:val="0"/>
          <w:bCs/>
          <w:sz w:val="24"/>
          <w:szCs w:val="24"/>
          <w:lang w:val="en-US"/>
        </w:rPr>
      </w:pPr>
      <w:r w:rsidRPr="00E64984">
        <w:rPr>
          <w:rStyle w:val="normaltextrun"/>
          <w:rFonts w:eastAsiaTheme="majorEastAsia"/>
          <w:b w:val="0"/>
          <w:bCs/>
          <w:sz w:val="24"/>
          <w:szCs w:val="24"/>
          <w:lang w:val="en-US"/>
        </w:rPr>
        <w:t>Minimum two year’s</w:t>
      </w:r>
      <w:r w:rsidRPr="00E64984">
        <w:rPr>
          <w:b w:val="0"/>
          <w:bCs/>
          <w:sz w:val="24"/>
          <w:szCs w:val="24"/>
        </w:rPr>
        <w:t xml:space="preserve"> Minimum of two years’ experience with understanding of technical challenges associated with the design and implementation of urban infrastructure projects, particularly in relation to procurement planning, contract management</w:t>
      </w:r>
      <w:r w:rsidRPr="00E64984">
        <w:rPr>
          <w:rStyle w:val="normaltextrun"/>
          <w:rFonts w:eastAsiaTheme="majorEastAsia"/>
          <w:b w:val="0"/>
          <w:bCs/>
          <w:sz w:val="24"/>
          <w:szCs w:val="24"/>
          <w:lang w:val="en-US"/>
        </w:rPr>
        <w:t xml:space="preserve"> </w:t>
      </w:r>
    </w:p>
    <w:p w14:paraId="661D7BD1"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 xml:space="preserve">Experience in Negotiation </w:t>
      </w:r>
    </w:p>
    <w:p w14:paraId="1423E110" w14:textId="08B728CB"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Experience in GoJEP</w:t>
      </w:r>
    </w:p>
    <w:p w14:paraId="525FF276" w14:textId="3D44FCE3" w:rsidR="00E64984" w:rsidRPr="00E64984" w:rsidRDefault="00E64984" w:rsidP="00F1355C">
      <w:pPr>
        <w:pStyle w:val="NoSpacing"/>
        <w:numPr>
          <w:ilvl w:val="0"/>
          <w:numId w:val="57"/>
        </w:numPr>
        <w:spacing w:line="276" w:lineRule="auto"/>
        <w:jc w:val="both"/>
        <w:rPr>
          <w:b w:val="0"/>
          <w:bCs/>
          <w:sz w:val="24"/>
          <w:szCs w:val="24"/>
          <w:lang w:val="en-US"/>
        </w:rPr>
      </w:pPr>
      <w:r w:rsidRPr="00E64984">
        <w:rPr>
          <w:b w:val="0"/>
          <w:bCs/>
          <w:sz w:val="24"/>
          <w:szCs w:val="24"/>
          <w:lang w:val="en-US"/>
        </w:rPr>
        <w:t>Excellent verbal and written Communication skills</w:t>
      </w:r>
    </w:p>
    <w:p w14:paraId="45E56FB6"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lastRenderedPageBreak/>
        <w:t>Excellent Interpersonal skills</w:t>
      </w:r>
    </w:p>
    <w:p w14:paraId="0DFB609A"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 xml:space="preserve">High level of Confidentiality &amp; Integrity  </w:t>
      </w:r>
    </w:p>
    <w:p w14:paraId="7FB5B25B"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Excellent Analytical skills</w:t>
      </w:r>
    </w:p>
    <w:p w14:paraId="78885906"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 xml:space="preserve">Strong Problem-solving skills </w:t>
      </w:r>
    </w:p>
    <w:p w14:paraId="21CC20B6" w14:textId="77777777" w:rsidR="00E64984" w:rsidRPr="00E64984" w:rsidRDefault="00E64984" w:rsidP="00F1355C">
      <w:pPr>
        <w:pStyle w:val="NoSpacing"/>
        <w:numPr>
          <w:ilvl w:val="0"/>
          <w:numId w:val="57"/>
        </w:numPr>
        <w:spacing w:line="276" w:lineRule="auto"/>
        <w:jc w:val="both"/>
        <w:rPr>
          <w:b w:val="0"/>
          <w:bCs/>
          <w:sz w:val="24"/>
          <w:szCs w:val="24"/>
        </w:rPr>
      </w:pPr>
      <w:r w:rsidRPr="00E64984">
        <w:rPr>
          <w:b w:val="0"/>
          <w:bCs/>
          <w:sz w:val="24"/>
          <w:szCs w:val="24"/>
        </w:rPr>
        <w:t>Working knowledge of Microsoft Office software including ability to use database, spreadsheet and word processing</w:t>
      </w:r>
    </w:p>
    <w:p w14:paraId="273F1739" w14:textId="77777777" w:rsidR="00C017F8" w:rsidRPr="00E64984" w:rsidRDefault="00C017F8" w:rsidP="00F1355C">
      <w:pPr>
        <w:pStyle w:val="NoSpacing"/>
        <w:spacing w:line="276" w:lineRule="auto"/>
        <w:rPr>
          <w:rStyle w:val="eop"/>
          <w:rFonts w:ascii="Aptos" w:eastAsiaTheme="majorEastAsia" w:hAnsi="Aptos" w:cs="Segoe UI"/>
          <w:sz w:val="24"/>
          <w:szCs w:val="24"/>
        </w:rPr>
      </w:pPr>
      <w:r w:rsidRPr="00E64984">
        <w:rPr>
          <w:rStyle w:val="normaltextrun"/>
          <w:rFonts w:ascii="Aptos" w:eastAsiaTheme="majorEastAsia" w:hAnsi="Aptos" w:cs="Segoe UI"/>
          <w:sz w:val="24"/>
          <w:szCs w:val="24"/>
          <w:lang w:val="en-US"/>
        </w:rPr>
        <w:t> </w:t>
      </w:r>
      <w:r w:rsidRPr="00E64984">
        <w:rPr>
          <w:rStyle w:val="eop"/>
          <w:rFonts w:ascii="Aptos" w:eastAsiaTheme="majorEastAsia" w:hAnsi="Aptos" w:cs="Segoe UI"/>
          <w:sz w:val="24"/>
          <w:szCs w:val="24"/>
        </w:rPr>
        <w:t> </w:t>
      </w:r>
    </w:p>
    <w:p w14:paraId="2E61135C" w14:textId="77777777" w:rsidR="00A35FF8" w:rsidRDefault="00A35FF8" w:rsidP="00F1355C">
      <w:pPr>
        <w:pStyle w:val="paragraph"/>
        <w:pBdr>
          <w:bottom w:val="single" w:sz="12" w:space="1" w:color="auto"/>
        </w:pBdr>
        <w:spacing w:before="0" w:beforeAutospacing="0" w:after="0" w:afterAutospacing="0" w:line="276" w:lineRule="auto"/>
        <w:jc w:val="both"/>
        <w:textAlignment w:val="baseline"/>
        <w:rPr>
          <w:rStyle w:val="eop"/>
          <w:rFonts w:ascii="Aptos" w:eastAsiaTheme="majorEastAsia" w:hAnsi="Aptos" w:cs="Segoe UI"/>
          <w:sz w:val="22"/>
          <w:szCs w:val="22"/>
        </w:rPr>
      </w:pPr>
    </w:p>
    <w:p w14:paraId="55695AFD" w14:textId="77777777" w:rsidR="00192604" w:rsidRDefault="00192604"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24100347" w14:textId="77777777" w:rsidR="00F1355C" w:rsidRDefault="00F1355C"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29C7C2EE" w14:textId="77777777" w:rsidR="00A35FF8" w:rsidRDefault="00A35FF8"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6746830E" w14:textId="3FC1B0D7" w:rsidR="00A35FF8" w:rsidRPr="003A47FC" w:rsidRDefault="00A35FF8" w:rsidP="00F1355C">
      <w:pPr>
        <w:pStyle w:val="BodyText"/>
        <w:numPr>
          <w:ilvl w:val="0"/>
          <w:numId w:val="4"/>
        </w:numPr>
        <w:spacing w:line="276" w:lineRule="auto"/>
        <w:jc w:val="center"/>
        <w:rPr>
          <w:rFonts w:ascii="CG Times" w:hAnsi="CG Times"/>
          <w:b/>
          <w:bCs w:val="0"/>
          <w:szCs w:val="24"/>
          <w:lang w:val="en-JM"/>
        </w:rPr>
      </w:pPr>
      <w:r>
        <w:rPr>
          <w:rFonts w:ascii="CG Times" w:hAnsi="CG Times"/>
          <w:b/>
          <w:bCs w:val="0"/>
          <w:szCs w:val="24"/>
          <w:lang w:val="en-JM"/>
        </w:rPr>
        <w:t>ENVIRONMENTAL</w:t>
      </w:r>
      <w:r w:rsidRPr="003A47FC">
        <w:rPr>
          <w:rFonts w:ascii="CG Times" w:hAnsi="CG Times"/>
          <w:b/>
          <w:bCs w:val="0"/>
          <w:szCs w:val="24"/>
          <w:lang w:val="en-JM"/>
        </w:rPr>
        <w:t xml:space="preserve"> SPECIALIST</w:t>
      </w:r>
    </w:p>
    <w:p w14:paraId="171EB11E" w14:textId="77777777" w:rsidR="00A35FF8" w:rsidRDefault="00A35FF8" w:rsidP="00F1355C">
      <w:pPr>
        <w:spacing w:line="276" w:lineRule="auto"/>
        <w:jc w:val="both"/>
        <w:rPr>
          <w:b w:val="0"/>
          <w:bCs/>
          <w:sz w:val="24"/>
          <w:szCs w:val="24"/>
        </w:rPr>
      </w:pPr>
    </w:p>
    <w:p w14:paraId="0F7D7723" w14:textId="77777777" w:rsidR="00A35FF8" w:rsidRDefault="00A35FF8" w:rsidP="00F1355C">
      <w:pPr>
        <w:spacing w:line="276" w:lineRule="auto"/>
        <w:jc w:val="both"/>
        <w:rPr>
          <w:bCs/>
          <w:sz w:val="24"/>
          <w:szCs w:val="24"/>
        </w:rPr>
      </w:pPr>
      <w:r>
        <w:rPr>
          <w:bCs/>
          <w:sz w:val="24"/>
          <w:szCs w:val="24"/>
        </w:rPr>
        <w:t>Job Summary:</w:t>
      </w:r>
    </w:p>
    <w:p w14:paraId="5B5025C5" w14:textId="77777777" w:rsidR="00A35FF8" w:rsidRDefault="00A35FF8" w:rsidP="00F1355C">
      <w:pPr>
        <w:pStyle w:val="NoSpacing"/>
        <w:spacing w:line="276" w:lineRule="auto"/>
      </w:pPr>
    </w:p>
    <w:p w14:paraId="19A97D77" w14:textId="30569750" w:rsidR="00887509" w:rsidRPr="00887509" w:rsidRDefault="00A35FF8" w:rsidP="00F1355C">
      <w:pPr>
        <w:spacing w:line="276" w:lineRule="auto"/>
        <w:jc w:val="both"/>
        <w:rPr>
          <w:b w:val="0"/>
          <w:sz w:val="24"/>
          <w:szCs w:val="24"/>
          <w:lang w:val="en-US"/>
        </w:rPr>
      </w:pPr>
      <w:r w:rsidRPr="003B02ED">
        <w:rPr>
          <w:b w:val="0"/>
          <w:sz w:val="24"/>
          <w:szCs w:val="24"/>
          <w:lang w:val="en-US"/>
        </w:rPr>
        <w:t xml:space="preserve">Reporting to </w:t>
      </w:r>
      <w:r w:rsidR="00887509" w:rsidRPr="00887509">
        <w:rPr>
          <w:b w:val="0"/>
          <w:sz w:val="24"/>
          <w:szCs w:val="24"/>
          <w:lang w:val="en-US"/>
        </w:rPr>
        <w:t>the Manager, Systems Operations &amp; Environment, the Environmental Specialist is responsible for ensuring that the KiWI Project complies fully with national environmental and social regulations as well as the World Bank’s Environmental and Social Standards (ESSs). The incumbent conducts detailed environmental analyses of project activities to ensure alignment with relevant policies, laws, and international best practices</w:t>
      </w:r>
      <w:r w:rsidR="00887509">
        <w:rPr>
          <w:b w:val="0"/>
          <w:sz w:val="24"/>
          <w:szCs w:val="24"/>
          <w:lang w:val="en-US"/>
        </w:rPr>
        <w:t>. T</w:t>
      </w:r>
      <w:r w:rsidR="00887509" w:rsidRPr="00887509">
        <w:rPr>
          <w:b w:val="0"/>
          <w:sz w:val="24"/>
          <w:szCs w:val="24"/>
          <w:lang w:val="en-US"/>
        </w:rPr>
        <w:t xml:space="preserve">he Environmental Specialist </w:t>
      </w:r>
      <w:r w:rsidR="00887509">
        <w:rPr>
          <w:b w:val="0"/>
          <w:sz w:val="24"/>
          <w:szCs w:val="24"/>
          <w:lang w:val="en-US"/>
        </w:rPr>
        <w:t xml:space="preserve">will also be </w:t>
      </w:r>
      <w:r w:rsidR="00887509" w:rsidRPr="00887509">
        <w:rPr>
          <w:b w:val="0"/>
          <w:sz w:val="24"/>
          <w:szCs w:val="24"/>
          <w:lang w:val="en-US"/>
        </w:rPr>
        <w:t xml:space="preserve">responsible for conducting environmental assessments, monitoring environmental aspects and impacts of the </w:t>
      </w:r>
      <w:r w:rsidR="00887509">
        <w:rPr>
          <w:b w:val="0"/>
          <w:sz w:val="24"/>
          <w:szCs w:val="24"/>
          <w:lang w:val="en-US"/>
        </w:rPr>
        <w:t>P</w:t>
      </w:r>
      <w:r w:rsidR="00887509" w:rsidRPr="00887509">
        <w:rPr>
          <w:b w:val="0"/>
          <w:sz w:val="24"/>
          <w:szCs w:val="24"/>
          <w:lang w:val="en-US"/>
        </w:rPr>
        <w:t xml:space="preserve">roject, and implementing measures for pollution prevention, public health protection, and environmental risk mitigation. The </w:t>
      </w:r>
      <w:r w:rsidR="00887509">
        <w:rPr>
          <w:b w:val="0"/>
          <w:sz w:val="24"/>
          <w:szCs w:val="24"/>
          <w:lang w:val="en-US"/>
        </w:rPr>
        <w:t>incumbent</w:t>
      </w:r>
      <w:r w:rsidR="00887509" w:rsidRPr="00887509">
        <w:rPr>
          <w:b w:val="0"/>
          <w:sz w:val="24"/>
          <w:szCs w:val="24"/>
          <w:lang w:val="en-US"/>
        </w:rPr>
        <w:t xml:space="preserve"> also contributes to the development of environmental policies, standards, programmes, and guidelines, and oversees compliance by all consultants and contractors engaged in the implementation of the Kingston Waterfront Initiative.</w:t>
      </w:r>
    </w:p>
    <w:p w14:paraId="4079422C" w14:textId="163EFD9F" w:rsidR="00A35FF8" w:rsidRPr="003B02ED" w:rsidRDefault="00A35FF8" w:rsidP="00F1355C">
      <w:pPr>
        <w:spacing w:line="276" w:lineRule="auto"/>
        <w:jc w:val="both"/>
        <w:rPr>
          <w:b w:val="0"/>
          <w:sz w:val="24"/>
          <w:szCs w:val="24"/>
          <w:lang w:val="en-US"/>
        </w:rPr>
      </w:pPr>
    </w:p>
    <w:p w14:paraId="06EC617D" w14:textId="77777777" w:rsidR="00A35FF8" w:rsidRPr="003A47FC" w:rsidRDefault="00A35FF8" w:rsidP="00F1355C">
      <w:pPr>
        <w:spacing w:line="276" w:lineRule="auto"/>
        <w:jc w:val="both"/>
        <w:rPr>
          <w:sz w:val="24"/>
          <w:szCs w:val="24"/>
        </w:rPr>
      </w:pPr>
    </w:p>
    <w:p w14:paraId="3564A12C" w14:textId="77777777" w:rsidR="00A35FF8" w:rsidRDefault="00A35FF8" w:rsidP="00F1355C">
      <w:pPr>
        <w:spacing w:line="276" w:lineRule="auto"/>
        <w:jc w:val="both"/>
        <w:rPr>
          <w:bCs/>
          <w:sz w:val="24"/>
          <w:szCs w:val="24"/>
          <w:lang w:val="en-US"/>
        </w:rPr>
      </w:pPr>
      <w:r w:rsidRPr="003B02ED">
        <w:rPr>
          <w:bCs/>
          <w:sz w:val="24"/>
          <w:szCs w:val="24"/>
          <w:lang w:val="en-US"/>
        </w:rPr>
        <w:t>Key Responsibilities</w:t>
      </w:r>
    </w:p>
    <w:p w14:paraId="7087E7A1" w14:textId="77777777" w:rsidR="00A35FF8" w:rsidRDefault="00A35FF8" w:rsidP="00F1355C">
      <w:pPr>
        <w:spacing w:line="276" w:lineRule="auto"/>
        <w:jc w:val="both"/>
        <w:rPr>
          <w:bCs/>
          <w:sz w:val="24"/>
          <w:szCs w:val="24"/>
          <w:lang w:val="en-US"/>
        </w:rPr>
      </w:pPr>
      <w:r w:rsidRPr="003B02ED">
        <w:rPr>
          <w:bCs/>
          <w:sz w:val="24"/>
          <w:szCs w:val="24"/>
          <w:lang w:val="en-US"/>
        </w:rPr>
        <w:t xml:space="preserve"> </w:t>
      </w:r>
    </w:p>
    <w:p w14:paraId="28CDF2BE" w14:textId="3D255262" w:rsidR="00A35FF8" w:rsidRPr="003B02ED" w:rsidRDefault="00A35FF8" w:rsidP="00F1355C">
      <w:pPr>
        <w:spacing w:line="276" w:lineRule="auto"/>
        <w:jc w:val="both"/>
        <w:rPr>
          <w:b w:val="0"/>
          <w:sz w:val="24"/>
          <w:szCs w:val="24"/>
          <w:lang w:val="en-US"/>
        </w:rPr>
      </w:pPr>
      <w:r w:rsidRPr="003B02ED">
        <w:rPr>
          <w:b w:val="0"/>
          <w:sz w:val="24"/>
          <w:szCs w:val="24"/>
          <w:lang w:val="en-US"/>
        </w:rPr>
        <w:t xml:space="preserve">The </w:t>
      </w:r>
      <w:r w:rsidR="00887509" w:rsidRPr="00887509">
        <w:rPr>
          <w:b w:val="0"/>
          <w:sz w:val="24"/>
          <w:szCs w:val="24"/>
          <w:lang w:val="en-US"/>
        </w:rPr>
        <w:t xml:space="preserve">Environmental Specialist </w:t>
      </w:r>
      <w:r w:rsidRPr="003B02ED">
        <w:rPr>
          <w:b w:val="0"/>
          <w:sz w:val="24"/>
          <w:szCs w:val="24"/>
          <w:lang w:val="en-US"/>
        </w:rPr>
        <w:t xml:space="preserve">will, </w:t>
      </w:r>
      <w:r w:rsidRPr="003B02ED">
        <w:rPr>
          <w:b w:val="0"/>
          <w:i/>
          <w:iCs/>
          <w:sz w:val="24"/>
          <w:szCs w:val="24"/>
          <w:lang w:val="en-US"/>
        </w:rPr>
        <w:t>inter alia</w:t>
      </w:r>
      <w:r w:rsidRPr="003B02ED">
        <w:rPr>
          <w:b w:val="0"/>
          <w:sz w:val="24"/>
          <w:szCs w:val="24"/>
          <w:lang w:val="en-US"/>
        </w:rPr>
        <w:t>:</w:t>
      </w:r>
    </w:p>
    <w:p w14:paraId="7FE6222F" w14:textId="77777777" w:rsidR="00A35FF8" w:rsidRPr="00DD16F4" w:rsidRDefault="00A35FF8" w:rsidP="00F1355C">
      <w:pPr>
        <w:spacing w:line="276" w:lineRule="auto"/>
        <w:jc w:val="both"/>
        <w:rPr>
          <w:b w:val="0"/>
          <w:sz w:val="24"/>
          <w:szCs w:val="24"/>
          <w:lang w:val="en-US"/>
        </w:rPr>
      </w:pPr>
    </w:p>
    <w:p w14:paraId="07EC13C3" w14:textId="77777777" w:rsidR="00676D61" w:rsidRPr="00676D61" w:rsidRDefault="00676D61" w:rsidP="00F1355C">
      <w:pPr>
        <w:numPr>
          <w:ilvl w:val="0"/>
          <w:numId w:val="22"/>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t>Coordinate and provide technical supervision, monitoring, and reporting on environmental safeguards in accordance with national legislation, the World Bank’s Environmental and Social Standards (ESSs), and international best practices.</w:t>
      </w:r>
    </w:p>
    <w:p w14:paraId="76FF6E46" w14:textId="61DD95C0" w:rsidR="00676D61" w:rsidRPr="00676D61" w:rsidRDefault="00676D61" w:rsidP="00F1355C">
      <w:pPr>
        <w:numPr>
          <w:ilvl w:val="0"/>
          <w:numId w:val="22"/>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t>Lead the implementation and application of the World Bank Environmental and Social Standards</w:t>
      </w:r>
    </w:p>
    <w:p w14:paraId="00BD451B" w14:textId="1A924A5F" w:rsidR="00676D61" w:rsidRPr="00676D61" w:rsidRDefault="00676D61" w:rsidP="00F1355C">
      <w:pPr>
        <w:numPr>
          <w:ilvl w:val="0"/>
          <w:numId w:val="22"/>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t>Support the Social Safeguards Specialist on the social-related dimensions of Stakeholder Engagement and Information Disclosure</w:t>
      </w:r>
    </w:p>
    <w:p w14:paraId="7810DCA5" w14:textId="77777777" w:rsidR="00676D61" w:rsidRPr="00676D61" w:rsidRDefault="00676D61" w:rsidP="00F1355C">
      <w:pPr>
        <w:numPr>
          <w:ilvl w:val="0"/>
          <w:numId w:val="22"/>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t>Collaborate with JSIF Environmental and Social Safeguards Focal Points to ensure integration of environmental considerations across all project components.</w:t>
      </w:r>
    </w:p>
    <w:p w14:paraId="6BA746C3" w14:textId="77777777" w:rsidR="00676D61" w:rsidRPr="00676D61" w:rsidRDefault="00676D61" w:rsidP="00F1355C">
      <w:pPr>
        <w:numPr>
          <w:ilvl w:val="0"/>
          <w:numId w:val="23"/>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lastRenderedPageBreak/>
        <w:t>Monitor the implementation of the Environmental and Social Commitment Plan (ESCP) and ensure the effective application of recommendations from the Environmental and Social Impact Assessment (ESIA) and Environmental and Social Management Plans (ESMPs).</w:t>
      </w:r>
    </w:p>
    <w:p w14:paraId="0B529271" w14:textId="77777777" w:rsidR="00676D61" w:rsidRPr="00676D61" w:rsidRDefault="00676D61" w:rsidP="00F1355C">
      <w:pPr>
        <w:numPr>
          <w:ilvl w:val="0"/>
          <w:numId w:val="23"/>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t xml:space="preserve">Prepare </w:t>
      </w:r>
      <w:r w:rsidRPr="00676D61">
        <w:rPr>
          <w:rFonts w:eastAsiaTheme="majorEastAsia"/>
          <w:bCs/>
          <w:sz w:val="24"/>
          <w:szCs w:val="24"/>
          <w:lang w:val="en-US" w:eastAsia="en-JM"/>
        </w:rPr>
        <w:t>monthly environmental, social, health, and safety (ESHS) monitoring reports</w:t>
      </w:r>
      <w:r w:rsidRPr="00676D61">
        <w:rPr>
          <w:rFonts w:eastAsiaTheme="majorEastAsia"/>
          <w:b w:val="0"/>
          <w:sz w:val="24"/>
          <w:szCs w:val="24"/>
          <w:lang w:val="en-US" w:eastAsia="en-JM"/>
        </w:rPr>
        <w:t xml:space="preserve"> in accordance with the ESCP, reporting on the status of ESS instruments and project compliance.</w:t>
      </w:r>
    </w:p>
    <w:p w14:paraId="79C8A63B" w14:textId="77777777" w:rsidR="00676D61" w:rsidRPr="00676D61" w:rsidRDefault="00676D61" w:rsidP="00F1355C">
      <w:pPr>
        <w:numPr>
          <w:ilvl w:val="0"/>
          <w:numId w:val="23"/>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t>Review and update the ESMP and ESCP in response to changes in project design or findings from the mid-term review, in agreement with the World Bank and the Government of Jamaica.</w:t>
      </w:r>
    </w:p>
    <w:p w14:paraId="4861EF34" w14:textId="77777777" w:rsidR="00676D61" w:rsidRPr="00676D61" w:rsidRDefault="00676D61" w:rsidP="00F1355C">
      <w:pPr>
        <w:numPr>
          <w:ilvl w:val="0"/>
          <w:numId w:val="24"/>
        </w:numPr>
        <w:spacing w:line="276" w:lineRule="auto"/>
        <w:jc w:val="both"/>
        <w:rPr>
          <w:rFonts w:eastAsiaTheme="majorEastAsia"/>
          <w:b w:val="0"/>
          <w:sz w:val="24"/>
          <w:szCs w:val="24"/>
          <w:lang w:val="en-US" w:eastAsia="en-JM"/>
        </w:rPr>
      </w:pPr>
      <w:r w:rsidRPr="00676D61">
        <w:rPr>
          <w:rFonts w:eastAsiaTheme="majorEastAsia"/>
          <w:b w:val="0"/>
          <w:sz w:val="24"/>
          <w:szCs w:val="24"/>
          <w:lang w:val="en-US" w:eastAsia="en-JM"/>
        </w:rPr>
        <w:t>Integrate ESHS measures, including those related to public health and infectious disease mitigation, into bidding documents and procurement processes.</w:t>
      </w:r>
    </w:p>
    <w:p w14:paraId="2C8418C6" w14:textId="77777777" w:rsidR="00A35FF8" w:rsidRDefault="00A35FF8" w:rsidP="00F1355C">
      <w:pPr>
        <w:spacing w:line="276" w:lineRule="auto"/>
        <w:jc w:val="both"/>
        <w:rPr>
          <w:sz w:val="24"/>
          <w:szCs w:val="24"/>
        </w:rPr>
      </w:pPr>
    </w:p>
    <w:p w14:paraId="62B73D64" w14:textId="77777777" w:rsidR="00A35FF8" w:rsidRDefault="00A35FF8" w:rsidP="00F1355C">
      <w:pPr>
        <w:spacing w:line="276" w:lineRule="auto"/>
        <w:jc w:val="both"/>
        <w:rPr>
          <w:sz w:val="24"/>
          <w:szCs w:val="24"/>
        </w:rPr>
      </w:pPr>
      <w:r w:rsidRPr="00C07520">
        <w:rPr>
          <w:sz w:val="24"/>
          <w:szCs w:val="24"/>
        </w:rPr>
        <w:t>Requirements:</w:t>
      </w:r>
    </w:p>
    <w:p w14:paraId="2ABB20E3" w14:textId="77777777" w:rsidR="00A35FF8" w:rsidRPr="00C07520" w:rsidRDefault="00A35FF8" w:rsidP="00F1355C">
      <w:pPr>
        <w:spacing w:line="276" w:lineRule="auto"/>
        <w:jc w:val="both"/>
        <w:rPr>
          <w:sz w:val="24"/>
          <w:szCs w:val="24"/>
        </w:rPr>
      </w:pPr>
    </w:p>
    <w:p w14:paraId="465879AB" w14:textId="102D9C0A" w:rsidR="00202CF4" w:rsidRPr="00202CF4" w:rsidRDefault="00202CF4" w:rsidP="00F1355C">
      <w:pPr>
        <w:pStyle w:val="paragraph"/>
        <w:numPr>
          <w:ilvl w:val="0"/>
          <w:numId w:val="25"/>
        </w:numPr>
        <w:spacing w:before="0" w:beforeAutospacing="0" w:after="0" w:afterAutospacing="0" w:line="276" w:lineRule="auto"/>
        <w:jc w:val="both"/>
        <w:textAlignment w:val="baseline"/>
        <w:rPr>
          <w:rFonts w:eastAsiaTheme="majorEastAsia"/>
          <w:lang w:val="en-US"/>
        </w:rPr>
      </w:pPr>
      <w:r w:rsidRPr="00202CF4">
        <w:rPr>
          <w:rFonts w:eastAsiaTheme="majorEastAsia"/>
          <w:lang w:val="en-US"/>
        </w:rPr>
        <w:t>Bachelor’s degree or higher in a relevant discipline such as Environmental Engineering, Environmental Studies, Environmental Management, Natural Resources Management, or a related field.</w:t>
      </w:r>
    </w:p>
    <w:p w14:paraId="045D68FB" w14:textId="12690C00" w:rsidR="00202CF4" w:rsidRPr="00202CF4" w:rsidRDefault="00202CF4" w:rsidP="00F1355C">
      <w:pPr>
        <w:pStyle w:val="paragraph"/>
        <w:numPr>
          <w:ilvl w:val="0"/>
          <w:numId w:val="26"/>
        </w:numPr>
        <w:spacing w:before="0" w:beforeAutospacing="0" w:after="0" w:afterAutospacing="0" w:line="276" w:lineRule="auto"/>
        <w:jc w:val="both"/>
        <w:textAlignment w:val="baseline"/>
        <w:rPr>
          <w:rFonts w:eastAsiaTheme="majorEastAsia"/>
          <w:lang w:val="en-US"/>
        </w:rPr>
      </w:pPr>
      <w:r>
        <w:rPr>
          <w:rFonts w:eastAsiaTheme="majorEastAsia"/>
          <w:lang w:val="en-US"/>
        </w:rPr>
        <w:t>M</w:t>
      </w:r>
      <w:r w:rsidRPr="00202CF4">
        <w:rPr>
          <w:rFonts w:eastAsiaTheme="majorEastAsia"/>
          <w:lang w:val="en-US"/>
        </w:rPr>
        <w:t>inimum of five (5) year</w:t>
      </w:r>
      <w:r>
        <w:rPr>
          <w:rFonts w:eastAsiaTheme="majorEastAsia"/>
          <w:lang w:val="en-US"/>
        </w:rPr>
        <w:t>s’</w:t>
      </w:r>
      <w:r w:rsidRPr="00202CF4">
        <w:rPr>
          <w:rFonts w:eastAsiaTheme="majorEastAsia"/>
          <w:lang w:val="en-US"/>
        </w:rPr>
        <w:t xml:space="preserve"> professional experience in the preparation and supervision of Environmental Impact Assessments (EIAs) for infrastructure projects.</w:t>
      </w:r>
    </w:p>
    <w:p w14:paraId="0E910C4D" w14:textId="77777777" w:rsidR="00202CF4" w:rsidRPr="00202CF4" w:rsidRDefault="00202CF4" w:rsidP="00F1355C">
      <w:pPr>
        <w:pStyle w:val="paragraph"/>
        <w:numPr>
          <w:ilvl w:val="0"/>
          <w:numId w:val="26"/>
        </w:numPr>
        <w:spacing w:before="0" w:beforeAutospacing="0" w:after="0" w:afterAutospacing="0" w:line="276" w:lineRule="auto"/>
        <w:jc w:val="both"/>
        <w:textAlignment w:val="baseline"/>
        <w:rPr>
          <w:rFonts w:eastAsiaTheme="majorEastAsia"/>
          <w:lang w:val="en-US"/>
        </w:rPr>
      </w:pPr>
      <w:r w:rsidRPr="00202CF4">
        <w:rPr>
          <w:rFonts w:eastAsiaTheme="majorEastAsia"/>
          <w:lang w:val="en-US"/>
        </w:rPr>
        <w:t>Demonstrated experience in the application of the World Bank’s Environmental and Social Standards (ESSs) and/or Safeguard Policies, or comparable environmental and social policies from other international development institutions.</w:t>
      </w:r>
    </w:p>
    <w:p w14:paraId="6D919267" w14:textId="77777777" w:rsidR="00202CF4" w:rsidRPr="00202CF4" w:rsidRDefault="00202CF4" w:rsidP="00F1355C">
      <w:pPr>
        <w:pStyle w:val="paragraph"/>
        <w:numPr>
          <w:ilvl w:val="0"/>
          <w:numId w:val="26"/>
        </w:numPr>
        <w:spacing w:before="0" w:beforeAutospacing="0" w:after="0" w:afterAutospacing="0" w:line="276" w:lineRule="auto"/>
        <w:jc w:val="both"/>
        <w:textAlignment w:val="baseline"/>
        <w:rPr>
          <w:rFonts w:eastAsiaTheme="majorEastAsia"/>
          <w:lang w:val="en-US"/>
        </w:rPr>
      </w:pPr>
      <w:r w:rsidRPr="00202CF4">
        <w:rPr>
          <w:rFonts w:eastAsiaTheme="majorEastAsia"/>
          <w:lang w:val="en-US"/>
        </w:rPr>
        <w:t>Proven experience in the preparation of Environmental and Social Management Plans (ESMPs), Environmental and Social Impact Assessments (ESIAs), and other environmental risk management instruments aligned with multilateral development bank requirements.</w:t>
      </w:r>
    </w:p>
    <w:p w14:paraId="04AA6E9C" w14:textId="77777777" w:rsidR="00202CF4" w:rsidRPr="00202CF4" w:rsidRDefault="00202CF4" w:rsidP="00F1355C">
      <w:pPr>
        <w:pStyle w:val="paragraph"/>
        <w:numPr>
          <w:ilvl w:val="0"/>
          <w:numId w:val="26"/>
        </w:numPr>
        <w:spacing w:before="0" w:beforeAutospacing="0" w:after="0" w:afterAutospacing="0" w:line="276" w:lineRule="auto"/>
        <w:jc w:val="both"/>
        <w:textAlignment w:val="baseline"/>
        <w:rPr>
          <w:rFonts w:eastAsiaTheme="majorEastAsia"/>
          <w:lang w:val="en-US"/>
        </w:rPr>
      </w:pPr>
      <w:r w:rsidRPr="00202CF4">
        <w:rPr>
          <w:rFonts w:eastAsiaTheme="majorEastAsia"/>
          <w:lang w:val="en-US"/>
        </w:rPr>
        <w:t>Experience in facilitating training sessions and stakeholder workshops related to environmental safeguards and compliance.</w:t>
      </w:r>
    </w:p>
    <w:p w14:paraId="19620D72" w14:textId="77777777" w:rsidR="00202CF4" w:rsidRPr="00202CF4" w:rsidRDefault="00202CF4" w:rsidP="00F1355C">
      <w:pPr>
        <w:pStyle w:val="paragraph"/>
        <w:numPr>
          <w:ilvl w:val="0"/>
          <w:numId w:val="26"/>
        </w:numPr>
        <w:spacing w:before="0" w:beforeAutospacing="0" w:after="0" w:afterAutospacing="0" w:line="276" w:lineRule="auto"/>
        <w:jc w:val="both"/>
        <w:textAlignment w:val="baseline"/>
        <w:rPr>
          <w:rFonts w:eastAsiaTheme="majorEastAsia"/>
          <w:lang w:val="en-US"/>
        </w:rPr>
      </w:pPr>
      <w:r w:rsidRPr="00202CF4">
        <w:rPr>
          <w:rFonts w:eastAsiaTheme="majorEastAsia"/>
          <w:lang w:val="en-US"/>
        </w:rPr>
        <w:t>Strong interpersonal skills and the ability to work effectively in multidisciplinary teams, communicate technical information clearly, and demonstrate initiative and resourcefulness in problem-solving.</w:t>
      </w:r>
    </w:p>
    <w:p w14:paraId="61AA9FC9" w14:textId="77777777" w:rsidR="00202CF4" w:rsidRPr="00202CF4" w:rsidRDefault="00202CF4" w:rsidP="00F1355C">
      <w:pPr>
        <w:pStyle w:val="paragraph"/>
        <w:numPr>
          <w:ilvl w:val="0"/>
          <w:numId w:val="26"/>
        </w:numPr>
        <w:spacing w:before="0" w:beforeAutospacing="0" w:after="0" w:afterAutospacing="0" w:line="276" w:lineRule="auto"/>
        <w:jc w:val="both"/>
        <w:textAlignment w:val="baseline"/>
        <w:rPr>
          <w:rFonts w:eastAsiaTheme="majorEastAsia"/>
          <w:lang w:val="en-US"/>
        </w:rPr>
      </w:pPr>
      <w:r w:rsidRPr="00202CF4">
        <w:rPr>
          <w:rFonts w:eastAsiaTheme="majorEastAsia"/>
          <w:lang w:val="en-US"/>
        </w:rPr>
        <w:t>Fluency in English, with excellent written and verbal communication skills, including experience in technical and report writing.</w:t>
      </w:r>
    </w:p>
    <w:p w14:paraId="30095F34" w14:textId="77777777" w:rsidR="00A35FF8" w:rsidRPr="00202CF4" w:rsidRDefault="00A35FF8"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0636FA55" w14:textId="77777777" w:rsidR="00A35FF8" w:rsidRDefault="00A35FF8" w:rsidP="00F1355C">
      <w:pPr>
        <w:pStyle w:val="paragraph"/>
        <w:pBdr>
          <w:bottom w:val="single" w:sz="12" w:space="1" w:color="auto"/>
        </w:pBdr>
        <w:spacing w:before="0" w:beforeAutospacing="0" w:after="0" w:afterAutospacing="0" w:line="276" w:lineRule="auto"/>
        <w:jc w:val="both"/>
        <w:textAlignment w:val="baseline"/>
        <w:rPr>
          <w:rStyle w:val="eop"/>
          <w:rFonts w:ascii="Aptos" w:eastAsiaTheme="majorEastAsia" w:hAnsi="Aptos" w:cs="Segoe UI"/>
          <w:sz w:val="22"/>
          <w:szCs w:val="22"/>
        </w:rPr>
      </w:pPr>
    </w:p>
    <w:p w14:paraId="6035D7B8" w14:textId="77777777" w:rsidR="002B173B" w:rsidRDefault="002B173B"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57C615E7" w14:textId="77777777" w:rsidR="00F1355C" w:rsidRDefault="00F1355C"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5C896015" w14:textId="77777777" w:rsidR="00F1355C" w:rsidRDefault="00F1355C"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076A4365" w14:textId="77777777" w:rsidR="00F1355C" w:rsidRDefault="00F1355C"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73BE98C3" w14:textId="71CCAD85" w:rsidR="002B173B" w:rsidRPr="003A47FC" w:rsidRDefault="00C152A6" w:rsidP="00F1355C">
      <w:pPr>
        <w:pStyle w:val="BodyText"/>
        <w:numPr>
          <w:ilvl w:val="0"/>
          <w:numId w:val="4"/>
        </w:numPr>
        <w:spacing w:line="276" w:lineRule="auto"/>
        <w:jc w:val="center"/>
        <w:rPr>
          <w:rFonts w:ascii="CG Times" w:hAnsi="CG Times"/>
          <w:b/>
          <w:bCs w:val="0"/>
          <w:szCs w:val="24"/>
          <w:lang w:val="en-JM"/>
        </w:rPr>
      </w:pPr>
      <w:r>
        <w:rPr>
          <w:rFonts w:ascii="CG Times" w:hAnsi="CG Times"/>
          <w:b/>
          <w:bCs w:val="0"/>
          <w:szCs w:val="24"/>
          <w:lang w:val="en-JM"/>
        </w:rPr>
        <w:lastRenderedPageBreak/>
        <w:t>MONITORING &amp; EVALUATION (M&amp;E)</w:t>
      </w:r>
      <w:r w:rsidR="002B173B" w:rsidRPr="003A47FC">
        <w:rPr>
          <w:rFonts w:ascii="CG Times" w:hAnsi="CG Times"/>
          <w:b/>
          <w:bCs w:val="0"/>
          <w:szCs w:val="24"/>
          <w:lang w:val="en-JM"/>
        </w:rPr>
        <w:t xml:space="preserve"> SPECIALIST</w:t>
      </w:r>
    </w:p>
    <w:p w14:paraId="71F75E88" w14:textId="77777777" w:rsidR="002B173B" w:rsidRDefault="002B173B" w:rsidP="00F1355C">
      <w:pPr>
        <w:spacing w:line="276" w:lineRule="auto"/>
        <w:jc w:val="both"/>
        <w:rPr>
          <w:b w:val="0"/>
          <w:bCs/>
          <w:sz w:val="24"/>
          <w:szCs w:val="24"/>
        </w:rPr>
      </w:pPr>
    </w:p>
    <w:p w14:paraId="314D46B5" w14:textId="77777777" w:rsidR="00E64984" w:rsidRDefault="00E64984" w:rsidP="00F1355C">
      <w:pPr>
        <w:spacing w:line="276" w:lineRule="auto"/>
        <w:jc w:val="both"/>
        <w:rPr>
          <w:bCs/>
          <w:sz w:val="24"/>
          <w:szCs w:val="24"/>
        </w:rPr>
      </w:pPr>
    </w:p>
    <w:p w14:paraId="39F2849D" w14:textId="34BF7DE3" w:rsidR="002B173B" w:rsidRDefault="002B173B" w:rsidP="00F1355C">
      <w:pPr>
        <w:spacing w:line="276" w:lineRule="auto"/>
        <w:jc w:val="both"/>
        <w:rPr>
          <w:bCs/>
          <w:sz w:val="24"/>
          <w:szCs w:val="24"/>
        </w:rPr>
      </w:pPr>
      <w:r>
        <w:rPr>
          <w:bCs/>
          <w:sz w:val="24"/>
          <w:szCs w:val="24"/>
        </w:rPr>
        <w:t>Job Summary:</w:t>
      </w:r>
    </w:p>
    <w:p w14:paraId="27D64298" w14:textId="77777777" w:rsidR="002B173B" w:rsidRDefault="002B173B" w:rsidP="00F1355C">
      <w:pPr>
        <w:pStyle w:val="NoSpacing"/>
        <w:spacing w:line="276" w:lineRule="auto"/>
      </w:pPr>
    </w:p>
    <w:p w14:paraId="6024CFFD" w14:textId="77777777" w:rsidR="00E64984" w:rsidRDefault="00E64984" w:rsidP="00F1355C">
      <w:pPr>
        <w:spacing w:line="276" w:lineRule="auto"/>
        <w:jc w:val="both"/>
        <w:rPr>
          <w:b w:val="0"/>
          <w:sz w:val="24"/>
          <w:szCs w:val="24"/>
          <w:lang w:val="en-US"/>
        </w:rPr>
      </w:pPr>
    </w:p>
    <w:p w14:paraId="71C9A36D" w14:textId="7C9E4E0A" w:rsidR="002B173B" w:rsidRPr="003B02ED" w:rsidRDefault="002B173B" w:rsidP="00F1355C">
      <w:pPr>
        <w:spacing w:line="276" w:lineRule="auto"/>
        <w:jc w:val="both"/>
        <w:rPr>
          <w:b w:val="0"/>
          <w:sz w:val="24"/>
          <w:szCs w:val="24"/>
          <w:lang w:val="en-US"/>
        </w:rPr>
      </w:pPr>
      <w:r w:rsidRPr="003B02ED">
        <w:rPr>
          <w:b w:val="0"/>
          <w:sz w:val="24"/>
          <w:szCs w:val="24"/>
          <w:lang w:val="en-US"/>
        </w:rPr>
        <w:t xml:space="preserve">Reporting to </w:t>
      </w:r>
      <w:r w:rsidRPr="00C152A6">
        <w:rPr>
          <w:b w:val="0"/>
          <w:sz w:val="24"/>
          <w:szCs w:val="24"/>
          <w:lang w:val="en-US"/>
        </w:rPr>
        <w:t xml:space="preserve">the </w:t>
      </w:r>
      <w:r w:rsidR="00C152A6">
        <w:rPr>
          <w:b w:val="0"/>
          <w:sz w:val="24"/>
          <w:szCs w:val="24"/>
          <w:lang w:val="en-US"/>
        </w:rPr>
        <w:t xml:space="preserve">KiWI </w:t>
      </w:r>
      <w:r w:rsidR="00C152A6" w:rsidRPr="00C152A6">
        <w:rPr>
          <w:b w:val="0"/>
          <w:sz w:val="24"/>
          <w:szCs w:val="24"/>
          <w:lang w:val="en-US"/>
        </w:rPr>
        <w:t xml:space="preserve">Project </w:t>
      </w:r>
      <w:r w:rsidRPr="00C152A6">
        <w:rPr>
          <w:b w:val="0"/>
          <w:sz w:val="24"/>
          <w:szCs w:val="24"/>
          <w:lang w:val="en-US"/>
        </w:rPr>
        <w:t xml:space="preserve">Manager, </w:t>
      </w:r>
      <w:r w:rsidR="00C152A6" w:rsidRPr="00C152A6">
        <w:rPr>
          <w:b w:val="0"/>
          <w:sz w:val="24"/>
          <w:szCs w:val="24"/>
        </w:rPr>
        <w:t xml:space="preserve">the </w:t>
      </w:r>
      <w:r w:rsidR="00C152A6">
        <w:rPr>
          <w:b w:val="0"/>
          <w:sz w:val="24"/>
          <w:szCs w:val="24"/>
        </w:rPr>
        <w:t>Monitoring &amp; Evaluation</w:t>
      </w:r>
      <w:r w:rsidR="00C152A6" w:rsidRPr="00C152A6">
        <w:rPr>
          <w:b w:val="0"/>
          <w:sz w:val="24"/>
          <w:szCs w:val="24"/>
        </w:rPr>
        <w:t xml:space="preserve"> Specialist leads the design, implementation, and management of a comprehensive M&amp;E system for the Project. </w:t>
      </w:r>
      <w:r w:rsidR="00C152A6">
        <w:rPr>
          <w:b w:val="0"/>
          <w:sz w:val="24"/>
          <w:szCs w:val="24"/>
        </w:rPr>
        <w:t>The officer</w:t>
      </w:r>
      <w:r w:rsidR="00C152A6" w:rsidRPr="00C152A6">
        <w:rPr>
          <w:b w:val="0"/>
          <w:sz w:val="24"/>
          <w:szCs w:val="24"/>
        </w:rPr>
        <w:t xml:space="preserve"> ensures the collection, validation, analysis, and dissemination of accurate and timely data to support evidence-based decision-making, accountability to stakeholders, and continuous project improvement. The </w:t>
      </w:r>
      <w:r w:rsidR="00C152A6">
        <w:rPr>
          <w:b w:val="0"/>
          <w:sz w:val="24"/>
          <w:szCs w:val="24"/>
        </w:rPr>
        <w:t>Monitoring &amp; Evaluation</w:t>
      </w:r>
      <w:r w:rsidR="00C152A6" w:rsidRPr="00C152A6">
        <w:rPr>
          <w:b w:val="0"/>
          <w:sz w:val="24"/>
          <w:szCs w:val="24"/>
        </w:rPr>
        <w:t xml:space="preserve"> Specialist is responsible for developing and managing the M&amp;E Plan, monitoring key performance indicators, and coordinating regular assessments of core </w:t>
      </w:r>
      <w:r w:rsidR="00C152A6">
        <w:rPr>
          <w:b w:val="0"/>
          <w:sz w:val="24"/>
          <w:szCs w:val="24"/>
        </w:rPr>
        <w:t>P</w:t>
      </w:r>
      <w:r w:rsidR="00C152A6" w:rsidRPr="00C152A6">
        <w:rPr>
          <w:b w:val="0"/>
          <w:sz w:val="24"/>
          <w:szCs w:val="24"/>
        </w:rPr>
        <w:t>roject components and subprojects.</w:t>
      </w:r>
    </w:p>
    <w:p w14:paraId="5F8F7280" w14:textId="77777777" w:rsidR="002B173B" w:rsidRPr="003A47FC" w:rsidRDefault="002B173B" w:rsidP="00F1355C">
      <w:pPr>
        <w:pStyle w:val="NoSpacing"/>
        <w:spacing w:line="276" w:lineRule="auto"/>
      </w:pPr>
    </w:p>
    <w:p w14:paraId="23D80C4C" w14:textId="77777777" w:rsidR="00E64984" w:rsidRDefault="00E64984" w:rsidP="00F1355C">
      <w:pPr>
        <w:spacing w:line="276" w:lineRule="auto"/>
        <w:jc w:val="both"/>
        <w:rPr>
          <w:bCs/>
          <w:sz w:val="24"/>
          <w:szCs w:val="24"/>
          <w:lang w:val="en-US"/>
        </w:rPr>
      </w:pPr>
    </w:p>
    <w:p w14:paraId="1D28738A" w14:textId="7F4C0E93" w:rsidR="002B173B" w:rsidRDefault="002B173B" w:rsidP="00F1355C">
      <w:pPr>
        <w:spacing w:line="276" w:lineRule="auto"/>
        <w:jc w:val="both"/>
        <w:rPr>
          <w:bCs/>
          <w:sz w:val="24"/>
          <w:szCs w:val="24"/>
          <w:lang w:val="en-US"/>
        </w:rPr>
      </w:pPr>
      <w:r w:rsidRPr="003B02ED">
        <w:rPr>
          <w:bCs/>
          <w:sz w:val="24"/>
          <w:szCs w:val="24"/>
          <w:lang w:val="en-US"/>
        </w:rPr>
        <w:t>Key Responsibilities</w:t>
      </w:r>
      <w:r w:rsidR="00C152A6">
        <w:rPr>
          <w:bCs/>
          <w:sz w:val="24"/>
          <w:szCs w:val="24"/>
          <w:lang w:val="en-US"/>
        </w:rPr>
        <w:t xml:space="preserve"> </w:t>
      </w:r>
    </w:p>
    <w:p w14:paraId="33E54336" w14:textId="77777777" w:rsidR="002B173B" w:rsidRDefault="002B173B" w:rsidP="00F1355C">
      <w:pPr>
        <w:spacing w:line="276" w:lineRule="auto"/>
        <w:jc w:val="both"/>
        <w:rPr>
          <w:bCs/>
          <w:sz w:val="24"/>
          <w:szCs w:val="24"/>
          <w:lang w:val="en-US"/>
        </w:rPr>
      </w:pPr>
      <w:r w:rsidRPr="003B02ED">
        <w:rPr>
          <w:bCs/>
          <w:sz w:val="24"/>
          <w:szCs w:val="24"/>
          <w:lang w:val="en-US"/>
        </w:rPr>
        <w:t xml:space="preserve"> </w:t>
      </w:r>
    </w:p>
    <w:p w14:paraId="7D502C6E" w14:textId="7DBA04DC" w:rsidR="002B173B" w:rsidRPr="003B02ED" w:rsidRDefault="002B173B" w:rsidP="00F1355C">
      <w:pPr>
        <w:spacing w:line="276" w:lineRule="auto"/>
        <w:jc w:val="both"/>
        <w:rPr>
          <w:b w:val="0"/>
          <w:sz w:val="24"/>
          <w:szCs w:val="24"/>
          <w:lang w:val="en-US"/>
        </w:rPr>
      </w:pPr>
      <w:r w:rsidRPr="003B02ED">
        <w:rPr>
          <w:b w:val="0"/>
          <w:sz w:val="24"/>
          <w:szCs w:val="24"/>
          <w:lang w:val="en-US"/>
        </w:rPr>
        <w:t xml:space="preserve">The </w:t>
      </w:r>
      <w:r w:rsidR="00C152A6">
        <w:rPr>
          <w:b w:val="0"/>
          <w:sz w:val="24"/>
          <w:szCs w:val="24"/>
        </w:rPr>
        <w:t>Monitoring &amp; Evaluation</w:t>
      </w:r>
      <w:r w:rsidRPr="00887509">
        <w:rPr>
          <w:b w:val="0"/>
          <w:sz w:val="24"/>
          <w:szCs w:val="24"/>
          <w:lang w:val="en-US"/>
        </w:rPr>
        <w:t xml:space="preserve"> Specialist </w:t>
      </w:r>
      <w:r w:rsidRPr="003B02ED">
        <w:rPr>
          <w:b w:val="0"/>
          <w:sz w:val="24"/>
          <w:szCs w:val="24"/>
          <w:lang w:val="en-US"/>
        </w:rPr>
        <w:t xml:space="preserve">will, </w:t>
      </w:r>
      <w:r w:rsidRPr="003B02ED">
        <w:rPr>
          <w:b w:val="0"/>
          <w:i/>
          <w:iCs/>
          <w:sz w:val="24"/>
          <w:szCs w:val="24"/>
          <w:lang w:val="en-US"/>
        </w:rPr>
        <w:t>inter alia</w:t>
      </w:r>
      <w:r w:rsidRPr="003B02ED">
        <w:rPr>
          <w:b w:val="0"/>
          <w:sz w:val="24"/>
          <w:szCs w:val="24"/>
          <w:lang w:val="en-US"/>
        </w:rPr>
        <w:t>:</w:t>
      </w:r>
    </w:p>
    <w:p w14:paraId="07C5728C" w14:textId="77777777" w:rsidR="002B173B" w:rsidRPr="00DD16F4" w:rsidRDefault="002B173B" w:rsidP="00F1355C">
      <w:pPr>
        <w:spacing w:line="276" w:lineRule="auto"/>
        <w:jc w:val="both"/>
        <w:rPr>
          <w:b w:val="0"/>
          <w:sz w:val="24"/>
          <w:szCs w:val="24"/>
          <w:lang w:val="en-US"/>
        </w:rPr>
      </w:pPr>
    </w:p>
    <w:p w14:paraId="5D034795" w14:textId="77777777" w:rsidR="00D528C6" w:rsidRPr="00D528C6" w:rsidRDefault="00D528C6" w:rsidP="00F1355C">
      <w:pPr>
        <w:numPr>
          <w:ilvl w:val="0"/>
          <w:numId w:val="27"/>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t xml:space="preserve">Develop an M&amp;E plan that will facilitate timely monitoring of the outputs of the Project, as well as all M&amp;E-related project activities including capacity-building </w:t>
      </w:r>
      <w:r w:rsidRPr="00D528C6">
        <w:rPr>
          <w:rFonts w:eastAsiaTheme="majorEastAsia"/>
          <w:b w:val="0"/>
          <w:sz w:val="24"/>
          <w:szCs w:val="24"/>
          <w:lang w:val="en-JM" w:eastAsia="en-JM"/>
        </w:rPr>
        <w:t> </w:t>
      </w:r>
    </w:p>
    <w:p w14:paraId="61DE14B1" w14:textId="028E30C7" w:rsidR="00D528C6" w:rsidRPr="00D528C6" w:rsidRDefault="00D528C6" w:rsidP="00F1355C">
      <w:pPr>
        <w:numPr>
          <w:ilvl w:val="0"/>
          <w:numId w:val="28"/>
        </w:numPr>
        <w:spacing w:line="276" w:lineRule="auto"/>
        <w:jc w:val="both"/>
        <w:rPr>
          <w:rFonts w:eastAsiaTheme="majorEastAsia"/>
          <w:b w:val="0"/>
          <w:sz w:val="24"/>
          <w:szCs w:val="24"/>
          <w:lang w:val="en-US" w:eastAsia="en-JM"/>
        </w:rPr>
      </w:pPr>
      <w:r w:rsidRPr="00D528C6">
        <w:rPr>
          <w:rFonts w:eastAsiaTheme="majorEastAsia"/>
          <w:b w:val="0"/>
          <w:sz w:val="24"/>
          <w:szCs w:val="24"/>
          <w:lang w:val="en-US" w:eastAsia="en-JM"/>
        </w:rPr>
        <w:t>Develop M&amp;E frameworks and recommends indicators for outcome measurement </w:t>
      </w:r>
    </w:p>
    <w:p w14:paraId="1FCCA3EB" w14:textId="77777777" w:rsidR="00D528C6" w:rsidRPr="00D528C6" w:rsidRDefault="00D528C6" w:rsidP="00F1355C">
      <w:pPr>
        <w:numPr>
          <w:ilvl w:val="0"/>
          <w:numId w:val="29"/>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t>Ensure collection, collation and analysis of key project data (e.g. those relating to critical indicators) in a timely manner and made available in the appropriate, agreed formats for project management activities</w:t>
      </w:r>
      <w:r w:rsidRPr="00D528C6">
        <w:rPr>
          <w:rFonts w:eastAsiaTheme="majorEastAsia"/>
          <w:b w:val="0"/>
          <w:sz w:val="24"/>
          <w:szCs w:val="24"/>
          <w:lang w:val="en-JM" w:eastAsia="en-JM"/>
        </w:rPr>
        <w:t> </w:t>
      </w:r>
    </w:p>
    <w:p w14:paraId="08B92B24" w14:textId="7E39354E" w:rsidR="00D528C6" w:rsidRPr="00D528C6" w:rsidRDefault="00D528C6" w:rsidP="00F1355C">
      <w:pPr>
        <w:numPr>
          <w:ilvl w:val="0"/>
          <w:numId w:val="30"/>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t>Report appropriately to all stakeholders on agreed schedule (e.g. monthly to JSIF P</w:t>
      </w:r>
      <w:r>
        <w:rPr>
          <w:rFonts w:eastAsiaTheme="majorEastAsia"/>
          <w:b w:val="0"/>
          <w:sz w:val="24"/>
          <w:szCs w:val="24"/>
          <w:lang w:val="en-US" w:eastAsia="en-JM"/>
        </w:rPr>
        <w:t xml:space="preserve">roject </w:t>
      </w:r>
      <w:r w:rsidRPr="00D528C6">
        <w:rPr>
          <w:rFonts w:eastAsiaTheme="majorEastAsia"/>
          <w:b w:val="0"/>
          <w:sz w:val="24"/>
          <w:szCs w:val="24"/>
          <w:lang w:val="en-US" w:eastAsia="en-JM"/>
        </w:rPr>
        <w:t>M</w:t>
      </w:r>
      <w:r>
        <w:rPr>
          <w:rFonts w:eastAsiaTheme="majorEastAsia"/>
          <w:b w:val="0"/>
          <w:sz w:val="24"/>
          <w:szCs w:val="24"/>
          <w:lang w:val="en-US" w:eastAsia="en-JM"/>
        </w:rPr>
        <w:t>anager</w:t>
      </w:r>
      <w:r w:rsidRPr="00D528C6">
        <w:rPr>
          <w:rFonts w:eastAsiaTheme="majorEastAsia"/>
          <w:b w:val="0"/>
          <w:sz w:val="24"/>
          <w:szCs w:val="24"/>
          <w:lang w:val="en-US" w:eastAsia="en-JM"/>
        </w:rPr>
        <w:t>, quarterly to MOFPS and biannually to World Bank) regarding implementation progress; </w:t>
      </w:r>
      <w:r w:rsidRPr="00D528C6">
        <w:rPr>
          <w:rFonts w:eastAsiaTheme="majorEastAsia"/>
          <w:b w:val="0"/>
          <w:sz w:val="24"/>
          <w:szCs w:val="24"/>
          <w:lang w:val="en-JM" w:eastAsia="en-JM"/>
        </w:rPr>
        <w:t> </w:t>
      </w:r>
    </w:p>
    <w:p w14:paraId="42B8C378" w14:textId="77777777" w:rsidR="00D528C6" w:rsidRPr="00D528C6" w:rsidRDefault="00D528C6" w:rsidP="00F1355C">
      <w:pPr>
        <w:numPr>
          <w:ilvl w:val="0"/>
          <w:numId w:val="31"/>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t xml:space="preserve">Develop mechanisms to identify and document ‘best practices’ and lessons learned, and support dissemination of this information. </w:t>
      </w:r>
      <w:r w:rsidRPr="00D528C6">
        <w:rPr>
          <w:rFonts w:eastAsiaTheme="majorEastAsia"/>
          <w:b w:val="0"/>
          <w:sz w:val="24"/>
          <w:szCs w:val="24"/>
          <w:lang w:val="en-JM" w:eastAsia="en-JM"/>
        </w:rPr>
        <w:t> </w:t>
      </w:r>
    </w:p>
    <w:p w14:paraId="452F9FB2" w14:textId="77777777" w:rsidR="00D528C6" w:rsidRPr="00D528C6" w:rsidRDefault="00D528C6" w:rsidP="00F1355C">
      <w:pPr>
        <w:numPr>
          <w:ilvl w:val="0"/>
          <w:numId w:val="32"/>
        </w:numPr>
        <w:spacing w:line="276" w:lineRule="auto"/>
        <w:jc w:val="both"/>
        <w:rPr>
          <w:rFonts w:eastAsiaTheme="majorEastAsia"/>
          <w:b w:val="0"/>
          <w:sz w:val="24"/>
          <w:szCs w:val="24"/>
          <w:lang w:val="en-US" w:eastAsia="en-JM"/>
        </w:rPr>
      </w:pPr>
      <w:r w:rsidRPr="00D528C6">
        <w:rPr>
          <w:rFonts w:eastAsiaTheme="majorEastAsia"/>
          <w:b w:val="0"/>
          <w:sz w:val="24"/>
          <w:szCs w:val="24"/>
          <w:lang w:val="en-US" w:eastAsia="en-JM"/>
        </w:rPr>
        <w:t>Make recommendations based on M&amp;E findings for adjustments to project designs and interventions </w:t>
      </w:r>
    </w:p>
    <w:p w14:paraId="4F0E45FB" w14:textId="77777777" w:rsidR="00D528C6" w:rsidRPr="00D528C6" w:rsidRDefault="00D528C6" w:rsidP="00F1355C">
      <w:pPr>
        <w:numPr>
          <w:ilvl w:val="0"/>
          <w:numId w:val="33"/>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t>Coordinate work with partner and participating local authorities for data collection and to ensure a long-term approach to joint monitoring and evaluation.</w:t>
      </w:r>
      <w:r w:rsidRPr="00D528C6">
        <w:rPr>
          <w:rFonts w:eastAsiaTheme="majorEastAsia"/>
          <w:b w:val="0"/>
          <w:sz w:val="24"/>
          <w:szCs w:val="24"/>
          <w:lang w:val="en-JM" w:eastAsia="en-JM"/>
        </w:rPr>
        <w:t> </w:t>
      </w:r>
    </w:p>
    <w:p w14:paraId="719F919C" w14:textId="77777777" w:rsidR="00D528C6" w:rsidRPr="00D528C6" w:rsidRDefault="00D528C6" w:rsidP="00F1355C">
      <w:pPr>
        <w:numPr>
          <w:ilvl w:val="0"/>
          <w:numId w:val="34"/>
        </w:numPr>
        <w:spacing w:line="276" w:lineRule="auto"/>
        <w:jc w:val="both"/>
        <w:rPr>
          <w:rFonts w:eastAsiaTheme="majorEastAsia"/>
          <w:b w:val="0"/>
          <w:sz w:val="24"/>
          <w:szCs w:val="24"/>
          <w:lang w:val="en-US" w:eastAsia="en-JM"/>
        </w:rPr>
      </w:pPr>
      <w:r w:rsidRPr="00D528C6">
        <w:rPr>
          <w:rFonts w:eastAsiaTheme="majorEastAsia"/>
          <w:b w:val="0"/>
          <w:sz w:val="24"/>
          <w:szCs w:val="24"/>
          <w:lang w:val="en-US" w:eastAsia="en-JM"/>
        </w:rPr>
        <w:t>Assess the need for trainings on monitoring and evaluation and information management systems and organize relevant trainings for stakeholders; </w:t>
      </w:r>
    </w:p>
    <w:p w14:paraId="11A20F4D" w14:textId="77777777" w:rsidR="00D528C6" w:rsidRPr="00D528C6" w:rsidRDefault="00D528C6" w:rsidP="00F1355C">
      <w:pPr>
        <w:numPr>
          <w:ilvl w:val="0"/>
          <w:numId w:val="35"/>
        </w:numPr>
        <w:spacing w:line="276" w:lineRule="auto"/>
        <w:jc w:val="both"/>
        <w:rPr>
          <w:rFonts w:eastAsiaTheme="majorEastAsia"/>
          <w:b w:val="0"/>
          <w:sz w:val="24"/>
          <w:szCs w:val="24"/>
          <w:lang w:val="en-US" w:eastAsia="en-JM"/>
        </w:rPr>
      </w:pPr>
      <w:r w:rsidRPr="00D528C6">
        <w:rPr>
          <w:rFonts w:eastAsiaTheme="majorEastAsia"/>
          <w:b w:val="0"/>
          <w:sz w:val="24"/>
          <w:szCs w:val="24"/>
          <w:lang w:val="en-US" w:eastAsia="en-JM"/>
        </w:rPr>
        <w:t>Lead review/revision the TORs for required Consultant services during project implementation as outlined in the M&amp;E section of the POM; and manages the contract with the selected entities  </w:t>
      </w:r>
    </w:p>
    <w:p w14:paraId="1131B9BE" w14:textId="77777777" w:rsidR="00D528C6" w:rsidRPr="00D528C6" w:rsidRDefault="00D528C6" w:rsidP="00F1355C">
      <w:pPr>
        <w:numPr>
          <w:ilvl w:val="0"/>
          <w:numId w:val="36"/>
        </w:numPr>
        <w:spacing w:line="276" w:lineRule="auto"/>
        <w:jc w:val="both"/>
        <w:rPr>
          <w:rFonts w:eastAsiaTheme="majorEastAsia"/>
          <w:b w:val="0"/>
          <w:sz w:val="24"/>
          <w:szCs w:val="24"/>
          <w:lang w:val="en-US" w:eastAsia="en-JM"/>
        </w:rPr>
      </w:pPr>
      <w:r w:rsidRPr="00D528C6">
        <w:rPr>
          <w:rFonts w:eastAsiaTheme="majorEastAsia"/>
          <w:b w:val="0"/>
          <w:sz w:val="24"/>
          <w:szCs w:val="24"/>
          <w:lang w:val="en-US" w:eastAsia="en-JM"/>
        </w:rPr>
        <w:t>Conduct periodic monitoring and evaluations of the Project and sub-projects as stipulated in the Monitoring and Evaluation Framework and Project Operations Manual (POM) </w:t>
      </w:r>
    </w:p>
    <w:p w14:paraId="3BAF6D6A" w14:textId="77777777" w:rsidR="00D528C6" w:rsidRPr="00D528C6" w:rsidRDefault="00D528C6" w:rsidP="00F1355C">
      <w:pPr>
        <w:numPr>
          <w:ilvl w:val="0"/>
          <w:numId w:val="37"/>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lastRenderedPageBreak/>
        <w:t>Periodically review the JSIF’s MIS system to ensure that accurate project information is available on the system</w:t>
      </w:r>
      <w:r w:rsidRPr="00D528C6">
        <w:rPr>
          <w:rFonts w:eastAsiaTheme="majorEastAsia"/>
          <w:b w:val="0"/>
          <w:sz w:val="24"/>
          <w:szCs w:val="24"/>
          <w:lang w:val="en-JM" w:eastAsia="en-JM"/>
        </w:rPr>
        <w:t> </w:t>
      </w:r>
    </w:p>
    <w:p w14:paraId="5405489C" w14:textId="77777777" w:rsidR="00D528C6" w:rsidRPr="00D528C6" w:rsidRDefault="00D528C6" w:rsidP="00F1355C">
      <w:pPr>
        <w:numPr>
          <w:ilvl w:val="0"/>
          <w:numId w:val="38"/>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t>Participate in periodic project reviews undertaken by the organization and the World Bank </w:t>
      </w:r>
      <w:r w:rsidRPr="00D528C6">
        <w:rPr>
          <w:rFonts w:eastAsiaTheme="majorEastAsia"/>
          <w:b w:val="0"/>
          <w:sz w:val="24"/>
          <w:szCs w:val="24"/>
          <w:lang w:val="en-JM" w:eastAsia="en-JM"/>
        </w:rPr>
        <w:t> </w:t>
      </w:r>
    </w:p>
    <w:p w14:paraId="69BF5EFD" w14:textId="77777777" w:rsidR="00D528C6" w:rsidRPr="00D528C6" w:rsidRDefault="00D528C6" w:rsidP="00F1355C">
      <w:pPr>
        <w:numPr>
          <w:ilvl w:val="0"/>
          <w:numId w:val="39"/>
        </w:numPr>
        <w:spacing w:line="276" w:lineRule="auto"/>
        <w:jc w:val="both"/>
        <w:rPr>
          <w:rFonts w:eastAsiaTheme="majorEastAsia"/>
          <w:b w:val="0"/>
          <w:sz w:val="24"/>
          <w:szCs w:val="24"/>
          <w:lang w:val="en-JM" w:eastAsia="en-JM"/>
        </w:rPr>
      </w:pPr>
      <w:r w:rsidRPr="00D528C6">
        <w:rPr>
          <w:rFonts w:eastAsiaTheme="majorEastAsia"/>
          <w:b w:val="0"/>
          <w:sz w:val="24"/>
          <w:szCs w:val="24"/>
          <w:lang w:val="en-US" w:eastAsia="en-JM"/>
        </w:rPr>
        <w:t>Conduct additional project implementation-related assignments as per the requirements of the KIWI Project Manager; </w:t>
      </w:r>
      <w:r w:rsidRPr="00D528C6">
        <w:rPr>
          <w:rFonts w:eastAsiaTheme="majorEastAsia"/>
          <w:b w:val="0"/>
          <w:sz w:val="24"/>
          <w:szCs w:val="24"/>
          <w:lang w:val="en-JM" w:eastAsia="en-JM"/>
        </w:rPr>
        <w:t> </w:t>
      </w:r>
    </w:p>
    <w:p w14:paraId="5ACC0987" w14:textId="77777777" w:rsidR="002B173B" w:rsidRDefault="002B173B" w:rsidP="00F1355C">
      <w:pPr>
        <w:spacing w:line="276" w:lineRule="auto"/>
        <w:jc w:val="both"/>
        <w:rPr>
          <w:sz w:val="24"/>
          <w:szCs w:val="24"/>
        </w:rPr>
      </w:pPr>
    </w:p>
    <w:p w14:paraId="4CA6D9B6" w14:textId="77777777" w:rsidR="00D528C6" w:rsidRDefault="00D528C6" w:rsidP="00F1355C">
      <w:pPr>
        <w:pStyle w:val="NoSpacing"/>
        <w:spacing w:line="276" w:lineRule="auto"/>
      </w:pPr>
    </w:p>
    <w:p w14:paraId="60965E9A" w14:textId="240771D6" w:rsidR="002B173B" w:rsidRDefault="002B173B" w:rsidP="00F1355C">
      <w:pPr>
        <w:spacing w:line="276" w:lineRule="auto"/>
        <w:jc w:val="both"/>
        <w:rPr>
          <w:sz w:val="24"/>
          <w:szCs w:val="24"/>
        </w:rPr>
      </w:pPr>
      <w:r w:rsidRPr="00C07520">
        <w:rPr>
          <w:sz w:val="24"/>
          <w:szCs w:val="24"/>
        </w:rPr>
        <w:t>Requirements:</w:t>
      </w:r>
    </w:p>
    <w:p w14:paraId="16DF786B" w14:textId="77777777" w:rsidR="00D528C6" w:rsidRPr="00D528C6" w:rsidRDefault="00D528C6" w:rsidP="00F1355C">
      <w:pPr>
        <w:pStyle w:val="NoSpacing"/>
        <w:numPr>
          <w:ilvl w:val="0"/>
          <w:numId w:val="40"/>
        </w:numPr>
        <w:spacing w:line="276" w:lineRule="auto"/>
        <w:jc w:val="both"/>
        <w:rPr>
          <w:rFonts w:eastAsiaTheme="majorEastAsia"/>
          <w:b w:val="0"/>
          <w:bCs/>
          <w:sz w:val="24"/>
          <w:szCs w:val="24"/>
          <w:lang w:val="en-US"/>
        </w:rPr>
      </w:pPr>
      <w:r w:rsidRPr="00D528C6">
        <w:rPr>
          <w:rFonts w:eastAsiaTheme="majorEastAsia"/>
          <w:b w:val="0"/>
          <w:bCs/>
          <w:sz w:val="24"/>
          <w:szCs w:val="24"/>
          <w:lang w:val="en-US"/>
        </w:rPr>
        <w:t>Bachelor’s Degree in a Social Science or Humanities discipline</w:t>
      </w:r>
    </w:p>
    <w:p w14:paraId="5C6B2D82" w14:textId="432D6803" w:rsidR="00D528C6" w:rsidRPr="00D528C6" w:rsidRDefault="00D528C6" w:rsidP="00F1355C">
      <w:pPr>
        <w:pStyle w:val="NoSpacing"/>
        <w:numPr>
          <w:ilvl w:val="0"/>
          <w:numId w:val="40"/>
        </w:numPr>
        <w:spacing w:line="276" w:lineRule="auto"/>
        <w:jc w:val="both"/>
        <w:rPr>
          <w:rFonts w:eastAsiaTheme="majorEastAsia"/>
          <w:b w:val="0"/>
          <w:bCs/>
          <w:sz w:val="24"/>
          <w:szCs w:val="24"/>
          <w:lang w:val="en-JM"/>
        </w:rPr>
      </w:pPr>
      <w:r w:rsidRPr="00D528C6">
        <w:rPr>
          <w:rFonts w:eastAsiaTheme="majorEastAsia"/>
          <w:b w:val="0"/>
          <w:bCs/>
          <w:sz w:val="24"/>
          <w:szCs w:val="24"/>
          <w:lang w:val="en-US"/>
        </w:rPr>
        <w:t xml:space="preserve">Specific training and certification in Research techniques and/or Monitoring and Evaluation </w:t>
      </w:r>
      <w:r w:rsidRPr="00D528C6">
        <w:rPr>
          <w:rFonts w:eastAsiaTheme="majorEastAsia"/>
          <w:b w:val="0"/>
          <w:bCs/>
          <w:sz w:val="24"/>
          <w:szCs w:val="24"/>
          <w:lang w:val="en-JM"/>
        </w:rPr>
        <w:t> </w:t>
      </w:r>
    </w:p>
    <w:p w14:paraId="233FA4A9" w14:textId="13489D27" w:rsidR="00D528C6" w:rsidRPr="00D528C6" w:rsidRDefault="00D528C6" w:rsidP="00F1355C">
      <w:pPr>
        <w:pStyle w:val="NoSpacing"/>
        <w:numPr>
          <w:ilvl w:val="0"/>
          <w:numId w:val="40"/>
        </w:numPr>
        <w:spacing w:line="276" w:lineRule="auto"/>
        <w:jc w:val="both"/>
        <w:rPr>
          <w:rFonts w:eastAsiaTheme="majorEastAsia"/>
          <w:b w:val="0"/>
          <w:bCs/>
          <w:sz w:val="24"/>
          <w:szCs w:val="24"/>
          <w:lang w:val="en-JM"/>
        </w:rPr>
      </w:pPr>
      <w:r w:rsidRPr="00D528C6">
        <w:rPr>
          <w:rFonts w:eastAsiaTheme="majorEastAsia"/>
          <w:b w:val="0"/>
          <w:bCs/>
          <w:sz w:val="24"/>
          <w:szCs w:val="24"/>
          <w:lang w:val="en-US"/>
        </w:rPr>
        <w:t>Minimum 5 years’ experience in lead monitoring and evaluation roles on large and/or complex projects. Experience on donor-funded projects would be an asset.</w:t>
      </w:r>
      <w:r w:rsidRPr="00D528C6">
        <w:rPr>
          <w:rFonts w:eastAsiaTheme="majorEastAsia"/>
          <w:b w:val="0"/>
          <w:bCs/>
          <w:sz w:val="24"/>
          <w:szCs w:val="24"/>
          <w:lang w:val="en-JM"/>
        </w:rPr>
        <w:t> </w:t>
      </w:r>
    </w:p>
    <w:p w14:paraId="5B9C9C25" w14:textId="64B1313B" w:rsidR="00D528C6" w:rsidRPr="00D528C6" w:rsidRDefault="00D528C6" w:rsidP="00F1355C">
      <w:pPr>
        <w:pStyle w:val="NoSpacing"/>
        <w:numPr>
          <w:ilvl w:val="0"/>
          <w:numId w:val="40"/>
        </w:numPr>
        <w:spacing w:line="276" w:lineRule="auto"/>
        <w:jc w:val="both"/>
        <w:rPr>
          <w:rFonts w:eastAsiaTheme="majorEastAsia"/>
          <w:b w:val="0"/>
          <w:bCs/>
          <w:sz w:val="24"/>
          <w:szCs w:val="24"/>
          <w:lang w:val="en-JM"/>
        </w:rPr>
      </w:pPr>
      <w:r w:rsidRPr="00D528C6">
        <w:rPr>
          <w:rFonts w:eastAsiaTheme="majorEastAsia"/>
          <w:b w:val="0"/>
          <w:bCs/>
          <w:sz w:val="24"/>
          <w:szCs w:val="24"/>
          <w:lang w:val="en-US"/>
        </w:rPr>
        <w:t>Strong demonstrated ability in evidence-based research and planning, analytical and strategic thinking and reporting. including preparation of analytical reports</w:t>
      </w:r>
      <w:r w:rsidRPr="00D528C6">
        <w:rPr>
          <w:rFonts w:eastAsiaTheme="majorEastAsia"/>
          <w:b w:val="0"/>
          <w:bCs/>
          <w:sz w:val="24"/>
          <w:szCs w:val="24"/>
          <w:lang w:val="en-JM"/>
        </w:rPr>
        <w:t> </w:t>
      </w:r>
    </w:p>
    <w:p w14:paraId="221F0C7D" w14:textId="77777777" w:rsidR="00D528C6" w:rsidRPr="00D528C6" w:rsidRDefault="00D528C6" w:rsidP="00F1355C">
      <w:pPr>
        <w:pStyle w:val="NoSpacing"/>
        <w:numPr>
          <w:ilvl w:val="0"/>
          <w:numId w:val="40"/>
        </w:numPr>
        <w:spacing w:line="276" w:lineRule="auto"/>
        <w:jc w:val="both"/>
        <w:rPr>
          <w:rFonts w:eastAsiaTheme="majorEastAsia"/>
          <w:b w:val="0"/>
          <w:bCs/>
          <w:sz w:val="24"/>
          <w:szCs w:val="24"/>
          <w:lang w:val="en-JM"/>
        </w:rPr>
      </w:pPr>
      <w:r w:rsidRPr="00D528C6">
        <w:rPr>
          <w:rFonts w:eastAsiaTheme="majorEastAsia"/>
          <w:b w:val="0"/>
          <w:bCs/>
          <w:sz w:val="24"/>
          <w:szCs w:val="24"/>
          <w:lang w:val="en-US"/>
        </w:rPr>
        <w:t>Knowledge and experience conducting research using qualitative and quantitative research methods</w:t>
      </w:r>
      <w:r w:rsidRPr="00D528C6">
        <w:rPr>
          <w:rFonts w:eastAsiaTheme="majorEastAsia"/>
          <w:b w:val="0"/>
          <w:bCs/>
          <w:sz w:val="24"/>
          <w:szCs w:val="24"/>
          <w:lang w:val="en-JM"/>
        </w:rPr>
        <w:t> </w:t>
      </w:r>
    </w:p>
    <w:p w14:paraId="1C2ED11C" w14:textId="77777777" w:rsidR="00D528C6" w:rsidRPr="00D528C6" w:rsidRDefault="00D528C6" w:rsidP="00F1355C">
      <w:pPr>
        <w:pStyle w:val="NoSpacing"/>
        <w:numPr>
          <w:ilvl w:val="0"/>
          <w:numId w:val="40"/>
        </w:numPr>
        <w:spacing w:line="276" w:lineRule="auto"/>
        <w:jc w:val="both"/>
        <w:rPr>
          <w:rFonts w:eastAsiaTheme="majorEastAsia"/>
          <w:b w:val="0"/>
          <w:bCs/>
          <w:sz w:val="24"/>
          <w:szCs w:val="24"/>
          <w:lang w:val="en-JM"/>
        </w:rPr>
      </w:pPr>
      <w:r w:rsidRPr="00D528C6">
        <w:rPr>
          <w:rFonts w:eastAsiaTheme="majorEastAsia"/>
          <w:b w:val="0"/>
          <w:bCs/>
          <w:sz w:val="24"/>
          <w:szCs w:val="24"/>
          <w:lang w:val="en-US"/>
        </w:rPr>
        <w:t xml:space="preserve">Experience using Excel and SPSS, </w:t>
      </w:r>
      <w:r w:rsidRPr="00D528C6">
        <w:rPr>
          <w:rFonts w:eastAsiaTheme="majorEastAsia"/>
          <w:b w:val="0"/>
          <w:bCs/>
          <w:sz w:val="24"/>
          <w:szCs w:val="24"/>
          <w:lang w:val="en-JM"/>
        </w:rPr>
        <w:t>and at least one qualitative research software, such as NVivo and ATLAS.ti </w:t>
      </w:r>
    </w:p>
    <w:p w14:paraId="4B18CD67" w14:textId="77777777" w:rsidR="00D528C6" w:rsidRPr="00D528C6" w:rsidRDefault="00D528C6" w:rsidP="00F1355C">
      <w:pPr>
        <w:pStyle w:val="NoSpacing"/>
        <w:numPr>
          <w:ilvl w:val="0"/>
          <w:numId w:val="40"/>
        </w:numPr>
        <w:spacing w:line="276" w:lineRule="auto"/>
        <w:jc w:val="both"/>
        <w:rPr>
          <w:rFonts w:eastAsiaTheme="majorEastAsia"/>
          <w:b w:val="0"/>
          <w:bCs/>
          <w:sz w:val="24"/>
          <w:szCs w:val="24"/>
          <w:lang w:val="en-JM"/>
        </w:rPr>
      </w:pPr>
      <w:r w:rsidRPr="00D528C6">
        <w:rPr>
          <w:rFonts w:eastAsiaTheme="majorEastAsia"/>
          <w:b w:val="0"/>
          <w:bCs/>
          <w:sz w:val="24"/>
          <w:szCs w:val="24"/>
          <w:lang w:val="en-US"/>
        </w:rPr>
        <w:t>Ability to work as part of a team </w:t>
      </w:r>
      <w:r w:rsidRPr="00D528C6">
        <w:rPr>
          <w:rFonts w:eastAsiaTheme="majorEastAsia"/>
          <w:b w:val="0"/>
          <w:bCs/>
          <w:sz w:val="24"/>
          <w:szCs w:val="24"/>
          <w:lang w:val="en-JM"/>
        </w:rPr>
        <w:t> </w:t>
      </w:r>
    </w:p>
    <w:p w14:paraId="118CC508" w14:textId="6EFD3BA7" w:rsidR="00D528C6" w:rsidRPr="00D528C6" w:rsidRDefault="00D528C6" w:rsidP="00F1355C">
      <w:pPr>
        <w:pStyle w:val="NoSpacing"/>
        <w:numPr>
          <w:ilvl w:val="0"/>
          <w:numId w:val="40"/>
        </w:numPr>
        <w:spacing w:line="276" w:lineRule="auto"/>
        <w:jc w:val="both"/>
        <w:rPr>
          <w:rFonts w:eastAsiaTheme="majorEastAsia"/>
          <w:b w:val="0"/>
          <w:bCs/>
          <w:sz w:val="24"/>
          <w:szCs w:val="24"/>
          <w:lang w:val="en-JM"/>
        </w:rPr>
      </w:pPr>
      <w:r w:rsidRPr="00D528C6">
        <w:rPr>
          <w:rFonts w:eastAsiaTheme="majorEastAsia"/>
          <w:b w:val="0"/>
          <w:bCs/>
          <w:sz w:val="24"/>
          <w:szCs w:val="24"/>
          <w:lang w:val="en-US"/>
        </w:rPr>
        <w:t xml:space="preserve">Excellent written and verbal </w:t>
      </w:r>
      <w:r>
        <w:rPr>
          <w:rFonts w:eastAsiaTheme="majorEastAsia"/>
          <w:b w:val="0"/>
          <w:bCs/>
          <w:sz w:val="24"/>
          <w:szCs w:val="24"/>
          <w:lang w:val="en-US"/>
        </w:rPr>
        <w:t>C</w:t>
      </w:r>
      <w:r w:rsidRPr="00D528C6">
        <w:rPr>
          <w:rFonts w:eastAsiaTheme="majorEastAsia"/>
          <w:b w:val="0"/>
          <w:bCs/>
          <w:sz w:val="24"/>
          <w:szCs w:val="24"/>
          <w:lang w:val="en-US"/>
        </w:rPr>
        <w:t>ommunication skills </w:t>
      </w:r>
      <w:r w:rsidRPr="00D528C6">
        <w:rPr>
          <w:rFonts w:eastAsiaTheme="majorEastAsia"/>
          <w:b w:val="0"/>
          <w:bCs/>
          <w:sz w:val="24"/>
          <w:szCs w:val="24"/>
          <w:lang w:val="en-JM"/>
        </w:rPr>
        <w:t> </w:t>
      </w:r>
    </w:p>
    <w:p w14:paraId="606F8ADD" w14:textId="77777777" w:rsidR="00D528C6" w:rsidRPr="00D528C6" w:rsidRDefault="00D528C6" w:rsidP="00F1355C">
      <w:pPr>
        <w:pStyle w:val="NoSpacing"/>
        <w:numPr>
          <w:ilvl w:val="0"/>
          <w:numId w:val="40"/>
        </w:numPr>
        <w:spacing w:line="276" w:lineRule="auto"/>
        <w:jc w:val="both"/>
        <w:rPr>
          <w:rFonts w:eastAsiaTheme="majorEastAsia"/>
          <w:b w:val="0"/>
          <w:bCs/>
          <w:sz w:val="24"/>
          <w:szCs w:val="24"/>
          <w:lang w:val="en-US" w:eastAsia="en-JM"/>
        </w:rPr>
      </w:pPr>
      <w:r w:rsidRPr="00D528C6">
        <w:rPr>
          <w:rFonts w:eastAsiaTheme="majorEastAsia"/>
          <w:b w:val="0"/>
          <w:bCs/>
          <w:sz w:val="24"/>
          <w:szCs w:val="24"/>
          <w:lang w:val="en-US" w:eastAsia="en-JM"/>
        </w:rPr>
        <w:t>Experience carrying out research in urban/inner-city communities is an asset </w:t>
      </w:r>
    </w:p>
    <w:p w14:paraId="53CF6B8B" w14:textId="77777777" w:rsidR="00A35FF8" w:rsidRDefault="00A35FF8" w:rsidP="00F1355C">
      <w:pPr>
        <w:pStyle w:val="paragraph"/>
        <w:spacing w:before="0" w:beforeAutospacing="0" w:after="0" w:afterAutospacing="0" w:line="276" w:lineRule="auto"/>
        <w:jc w:val="both"/>
        <w:textAlignment w:val="baseline"/>
        <w:rPr>
          <w:rStyle w:val="eop"/>
          <w:rFonts w:ascii="Aptos" w:eastAsiaTheme="majorEastAsia" w:hAnsi="Aptos" w:cs="Segoe UI"/>
          <w:sz w:val="22"/>
          <w:szCs w:val="22"/>
        </w:rPr>
      </w:pPr>
    </w:p>
    <w:p w14:paraId="3BBBE5A3" w14:textId="77777777" w:rsidR="00A35FF8" w:rsidRDefault="00A35FF8" w:rsidP="00F1355C">
      <w:pPr>
        <w:pStyle w:val="paragraph"/>
        <w:pBdr>
          <w:bottom w:val="single" w:sz="12" w:space="1" w:color="auto"/>
        </w:pBdr>
        <w:spacing w:before="0" w:beforeAutospacing="0" w:after="0" w:afterAutospacing="0" w:line="276" w:lineRule="auto"/>
        <w:jc w:val="both"/>
        <w:textAlignment w:val="baseline"/>
        <w:rPr>
          <w:rStyle w:val="eop"/>
          <w:rFonts w:ascii="Aptos" w:eastAsiaTheme="majorEastAsia" w:hAnsi="Aptos" w:cs="Segoe UI"/>
          <w:sz w:val="22"/>
          <w:szCs w:val="22"/>
        </w:rPr>
      </w:pPr>
    </w:p>
    <w:p w14:paraId="603F04DF" w14:textId="77777777" w:rsidR="00E64984" w:rsidRDefault="00E64984" w:rsidP="00F1355C">
      <w:pPr>
        <w:pStyle w:val="BodyText"/>
        <w:spacing w:line="276" w:lineRule="auto"/>
        <w:ind w:left="720"/>
        <w:rPr>
          <w:rFonts w:ascii="CG Times" w:hAnsi="CG Times"/>
          <w:b/>
          <w:bCs w:val="0"/>
          <w:szCs w:val="24"/>
          <w:lang w:val="en-JM"/>
        </w:rPr>
      </w:pPr>
    </w:p>
    <w:p w14:paraId="57330F4E" w14:textId="77777777" w:rsidR="00F1355C" w:rsidRDefault="00F1355C" w:rsidP="00F1355C">
      <w:pPr>
        <w:pStyle w:val="BodyText"/>
        <w:spacing w:line="276" w:lineRule="auto"/>
        <w:ind w:left="720"/>
        <w:rPr>
          <w:rFonts w:ascii="CG Times" w:hAnsi="CG Times"/>
          <w:b/>
          <w:bCs w:val="0"/>
          <w:szCs w:val="24"/>
          <w:lang w:val="en-JM"/>
        </w:rPr>
      </w:pPr>
    </w:p>
    <w:p w14:paraId="6F44FB7D" w14:textId="7D206E93" w:rsidR="00FB39D9" w:rsidRPr="003A47FC" w:rsidRDefault="00FB39D9" w:rsidP="00F1355C">
      <w:pPr>
        <w:pStyle w:val="BodyText"/>
        <w:numPr>
          <w:ilvl w:val="0"/>
          <w:numId w:val="4"/>
        </w:numPr>
        <w:spacing w:line="276" w:lineRule="auto"/>
        <w:jc w:val="center"/>
        <w:rPr>
          <w:rFonts w:ascii="CG Times" w:hAnsi="CG Times"/>
          <w:b/>
          <w:bCs w:val="0"/>
          <w:szCs w:val="24"/>
          <w:lang w:val="en-JM"/>
        </w:rPr>
      </w:pPr>
      <w:r>
        <w:rPr>
          <w:rFonts w:ascii="CG Times" w:hAnsi="CG Times"/>
          <w:b/>
          <w:bCs w:val="0"/>
          <w:szCs w:val="24"/>
          <w:lang w:val="en-JM"/>
        </w:rPr>
        <w:t>SOCIAL</w:t>
      </w:r>
      <w:r w:rsidRPr="003A47FC">
        <w:rPr>
          <w:rFonts w:ascii="CG Times" w:hAnsi="CG Times"/>
          <w:b/>
          <w:bCs w:val="0"/>
          <w:szCs w:val="24"/>
          <w:lang w:val="en-JM"/>
        </w:rPr>
        <w:t xml:space="preserve"> SPECIALIST</w:t>
      </w:r>
    </w:p>
    <w:p w14:paraId="4470EAD6" w14:textId="77777777" w:rsidR="00FB39D9" w:rsidRDefault="00FB39D9" w:rsidP="00F1355C">
      <w:pPr>
        <w:spacing w:line="276" w:lineRule="auto"/>
        <w:jc w:val="both"/>
        <w:rPr>
          <w:b w:val="0"/>
          <w:bCs/>
          <w:sz w:val="24"/>
          <w:szCs w:val="24"/>
        </w:rPr>
      </w:pPr>
    </w:p>
    <w:p w14:paraId="3AEDFA78" w14:textId="77777777" w:rsidR="00FB39D9" w:rsidRDefault="00FB39D9" w:rsidP="00F1355C">
      <w:pPr>
        <w:spacing w:line="276" w:lineRule="auto"/>
        <w:jc w:val="both"/>
        <w:rPr>
          <w:bCs/>
          <w:sz w:val="24"/>
          <w:szCs w:val="24"/>
        </w:rPr>
      </w:pPr>
      <w:r>
        <w:rPr>
          <w:bCs/>
          <w:sz w:val="24"/>
          <w:szCs w:val="24"/>
        </w:rPr>
        <w:t>Job Summary:</w:t>
      </w:r>
    </w:p>
    <w:p w14:paraId="56AEA88E" w14:textId="77777777" w:rsidR="00FB39D9" w:rsidRDefault="00FB39D9" w:rsidP="00F1355C">
      <w:pPr>
        <w:pStyle w:val="NoSpacing"/>
        <w:spacing w:line="276" w:lineRule="auto"/>
      </w:pPr>
    </w:p>
    <w:p w14:paraId="1A80CB2F" w14:textId="7C4FDE93" w:rsidR="00D97EE3" w:rsidRPr="00D97EE3" w:rsidRDefault="00FB39D9" w:rsidP="00F1355C">
      <w:pPr>
        <w:spacing w:line="276" w:lineRule="auto"/>
        <w:jc w:val="both"/>
        <w:rPr>
          <w:b w:val="0"/>
          <w:sz w:val="24"/>
          <w:szCs w:val="24"/>
          <w:lang w:val="en-US"/>
        </w:rPr>
      </w:pPr>
      <w:r w:rsidRPr="003B02ED">
        <w:rPr>
          <w:b w:val="0"/>
          <w:sz w:val="24"/>
          <w:szCs w:val="24"/>
          <w:lang w:val="en-US"/>
        </w:rPr>
        <w:t xml:space="preserve">Reporting to </w:t>
      </w:r>
      <w:r w:rsidRPr="00C152A6">
        <w:rPr>
          <w:b w:val="0"/>
          <w:sz w:val="24"/>
          <w:szCs w:val="24"/>
          <w:lang w:val="en-US"/>
        </w:rPr>
        <w:t xml:space="preserve">the </w:t>
      </w:r>
      <w:r>
        <w:rPr>
          <w:b w:val="0"/>
          <w:sz w:val="24"/>
          <w:szCs w:val="24"/>
          <w:lang w:val="en-US"/>
        </w:rPr>
        <w:t xml:space="preserve">KiWI </w:t>
      </w:r>
      <w:r w:rsidRPr="00C152A6">
        <w:rPr>
          <w:b w:val="0"/>
          <w:sz w:val="24"/>
          <w:szCs w:val="24"/>
          <w:lang w:val="en-US"/>
        </w:rPr>
        <w:t>Project Manager</w:t>
      </w:r>
      <w:r w:rsidRPr="00D97EE3">
        <w:rPr>
          <w:b w:val="0"/>
          <w:sz w:val="24"/>
          <w:szCs w:val="24"/>
          <w:lang w:val="en-US"/>
        </w:rPr>
        <w:t xml:space="preserve">, </w:t>
      </w:r>
      <w:r w:rsidR="00D97EE3" w:rsidRPr="00D97EE3">
        <w:rPr>
          <w:b w:val="0"/>
          <w:sz w:val="24"/>
          <w:szCs w:val="24"/>
          <w:lang w:val="en-US"/>
        </w:rPr>
        <w:t>the Social Specialist is responsible for the strategic design, coordination, and oversight of socio-economic interventions and sub-projects that prioritize vulnerable populations.</w:t>
      </w:r>
      <w:r w:rsidR="00D97EE3">
        <w:rPr>
          <w:b w:val="0"/>
          <w:sz w:val="24"/>
          <w:szCs w:val="24"/>
          <w:lang w:val="en-US"/>
        </w:rPr>
        <w:t xml:space="preserve"> </w:t>
      </w:r>
      <w:r w:rsidR="00D97EE3" w:rsidRPr="00D97EE3">
        <w:rPr>
          <w:b w:val="0"/>
          <w:sz w:val="24"/>
          <w:szCs w:val="24"/>
          <w:lang w:val="en-US"/>
        </w:rPr>
        <w:t>The incumbent leads participatory engagement processes with communities and stakeholders to foster inclusive dialogue, mutual understanding, and strong local ownership of project activities. The Social Specialist also manages social safeguards, stakeholder engagement strategies, and the grievance redress mechanism (GRM), ensuring alignment with national regulations and World Bank Environmental and Social Standards (ESS).</w:t>
      </w:r>
    </w:p>
    <w:p w14:paraId="05853D0F" w14:textId="59FF9D51" w:rsidR="00FB39D9" w:rsidRPr="003B02ED" w:rsidRDefault="00FB39D9" w:rsidP="00F1355C">
      <w:pPr>
        <w:spacing w:line="276" w:lineRule="auto"/>
        <w:jc w:val="both"/>
        <w:rPr>
          <w:b w:val="0"/>
          <w:sz w:val="24"/>
          <w:szCs w:val="24"/>
          <w:lang w:val="en-US"/>
        </w:rPr>
      </w:pPr>
    </w:p>
    <w:p w14:paraId="605AEBCF" w14:textId="77777777" w:rsidR="00FB39D9" w:rsidRDefault="00FB39D9" w:rsidP="00F1355C">
      <w:pPr>
        <w:spacing w:line="276" w:lineRule="auto"/>
        <w:jc w:val="both"/>
        <w:rPr>
          <w:bCs/>
          <w:sz w:val="24"/>
          <w:szCs w:val="24"/>
          <w:lang w:val="en-US"/>
        </w:rPr>
      </w:pPr>
      <w:r w:rsidRPr="003B02ED">
        <w:rPr>
          <w:bCs/>
          <w:sz w:val="24"/>
          <w:szCs w:val="24"/>
          <w:lang w:val="en-US"/>
        </w:rPr>
        <w:t>Key Responsibilities</w:t>
      </w:r>
      <w:r>
        <w:rPr>
          <w:bCs/>
          <w:sz w:val="24"/>
          <w:szCs w:val="24"/>
          <w:lang w:val="en-US"/>
        </w:rPr>
        <w:t xml:space="preserve"> </w:t>
      </w:r>
    </w:p>
    <w:p w14:paraId="1B1547DB" w14:textId="77777777" w:rsidR="00FB39D9" w:rsidRDefault="00FB39D9" w:rsidP="00F1355C">
      <w:pPr>
        <w:spacing w:line="276" w:lineRule="auto"/>
        <w:jc w:val="both"/>
        <w:rPr>
          <w:bCs/>
          <w:sz w:val="24"/>
          <w:szCs w:val="24"/>
          <w:lang w:val="en-US"/>
        </w:rPr>
      </w:pPr>
      <w:r w:rsidRPr="003B02ED">
        <w:rPr>
          <w:bCs/>
          <w:sz w:val="24"/>
          <w:szCs w:val="24"/>
          <w:lang w:val="en-US"/>
        </w:rPr>
        <w:t xml:space="preserve"> </w:t>
      </w:r>
    </w:p>
    <w:p w14:paraId="1A72665E" w14:textId="656AC3C6" w:rsidR="00FB39D9" w:rsidRPr="003B02ED" w:rsidRDefault="00FB39D9" w:rsidP="00F1355C">
      <w:pPr>
        <w:spacing w:line="276" w:lineRule="auto"/>
        <w:jc w:val="both"/>
        <w:rPr>
          <w:b w:val="0"/>
          <w:sz w:val="24"/>
          <w:szCs w:val="24"/>
          <w:lang w:val="en-US"/>
        </w:rPr>
      </w:pPr>
      <w:r w:rsidRPr="003B02ED">
        <w:rPr>
          <w:b w:val="0"/>
          <w:sz w:val="24"/>
          <w:szCs w:val="24"/>
          <w:lang w:val="en-US"/>
        </w:rPr>
        <w:t>The</w:t>
      </w:r>
      <w:r w:rsidR="00D97EE3" w:rsidRPr="00D97EE3">
        <w:rPr>
          <w:b w:val="0"/>
          <w:sz w:val="24"/>
          <w:szCs w:val="24"/>
          <w:lang w:val="en-US"/>
        </w:rPr>
        <w:t xml:space="preserve"> Social Specialist </w:t>
      </w:r>
      <w:r w:rsidRPr="003B02ED">
        <w:rPr>
          <w:b w:val="0"/>
          <w:sz w:val="24"/>
          <w:szCs w:val="24"/>
          <w:lang w:val="en-US"/>
        </w:rPr>
        <w:t xml:space="preserve">will, </w:t>
      </w:r>
      <w:r w:rsidRPr="003B02ED">
        <w:rPr>
          <w:b w:val="0"/>
          <w:i/>
          <w:iCs/>
          <w:sz w:val="24"/>
          <w:szCs w:val="24"/>
          <w:lang w:val="en-US"/>
        </w:rPr>
        <w:t>inter alia</w:t>
      </w:r>
      <w:r w:rsidRPr="003B02ED">
        <w:rPr>
          <w:b w:val="0"/>
          <w:sz w:val="24"/>
          <w:szCs w:val="24"/>
          <w:lang w:val="en-US"/>
        </w:rPr>
        <w:t>:</w:t>
      </w:r>
    </w:p>
    <w:p w14:paraId="31CDD467" w14:textId="77777777" w:rsidR="00FB39D9" w:rsidRPr="00DD16F4" w:rsidRDefault="00FB39D9" w:rsidP="00F1355C">
      <w:pPr>
        <w:spacing w:line="276" w:lineRule="auto"/>
        <w:jc w:val="both"/>
        <w:rPr>
          <w:b w:val="0"/>
          <w:sz w:val="24"/>
          <w:szCs w:val="24"/>
          <w:lang w:val="en-US"/>
        </w:rPr>
      </w:pPr>
    </w:p>
    <w:p w14:paraId="30FED4F0" w14:textId="77777777" w:rsidR="00450BBA" w:rsidRPr="00450BBA" w:rsidRDefault="00450BBA" w:rsidP="00F1355C">
      <w:pPr>
        <w:pStyle w:val="paragraph"/>
        <w:numPr>
          <w:ilvl w:val="0"/>
          <w:numId w:val="41"/>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Lead the strategic assessment, design, and management of social interventions across all project components, ensuring integration of social dimensions (inclusion, participation, power dynamics).</w:t>
      </w:r>
    </w:p>
    <w:p w14:paraId="3B3BCE49" w14:textId="77777777" w:rsidR="00450BBA" w:rsidRPr="00450BBA" w:rsidRDefault="00450BBA" w:rsidP="00F1355C">
      <w:pPr>
        <w:pStyle w:val="paragraph"/>
        <w:numPr>
          <w:ilvl w:val="0"/>
          <w:numId w:val="41"/>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Identify and manage social risks and threats that could compromise the achievement of project objectives.</w:t>
      </w:r>
    </w:p>
    <w:p w14:paraId="00658ADC" w14:textId="77777777" w:rsidR="00450BBA" w:rsidRPr="00450BBA" w:rsidRDefault="00450BBA" w:rsidP="00F1355C">
      <w:pPr>
        <w:pStyle w:val="paragraph"/>
        <w:numPr>
          <w:ilvl w:val="0"/>
          <w:numId w:val="41"/>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Ensure long-term sustainability of social interventions through capacity building and strategic partnerships.</w:t>
      </w:r>
    </w:p>
    <w:p w14:paraId="7CB6AA7C" w14:textId="77777777" w:rsidR="00450BBA" w:rsidRPr="00450BBA" w:rsidRDefault="00450BBA" w:rsidP="00F1355C">
      <w:pPr>
        <w:pStyle w:val="paragraph"/>
        <w:numPr>
          <w:ilvl w:val="0"/>
          <w:numId w:val="42"/>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Manage and supervise the Social Officer and consultants engaged in social development and safeguards tasks.</w:t>
      </w:r>
    </w:p>
    <w:p w14:paraId="06B76198" w14:textId="77777777" w:rsidR="00450BBA" w:rsidRPr="00450BBA" w:rsidRDefault="00450BBA" w:rsidP="00F1355C">
      <w:pPr>
        <w:pStyle w:val="paragraph"/>
        <w:numPr>
          <w:ilvl w:val="0"/>
          <w:numId w:val="42"/>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Provide technical leadership in social development approaches and methodologies within the KiWI Project Implementation Unit (PIU).</w:t>
      </w:r>
    </w:p>
    <w:p w14:paraId="41EA42E8" w14:textId="77777777" w:rsidR="00450BBA" w:rsidRPr="00450BBA" w:rsidRDefault="00450BBA" w:rsidP="00F1355C">
      <w:pPr>
        <w:pStyle w:val="paragraph"/>
        <w:numPr>
          <w:ilvl w:val="0"/>
          <w:numId w:val="43"/>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Coordinate all stakeholder engagement activities, ensuring inclusive and participatory processes.</w:t>
      </w:r>
    </w:p>
    <w:p w14:paraId="531595B9" w14:textId="77777777" w:rsidR="00450BBA" w:rsidRPr="00450BBA" w:rsidRDefault="00450BBA" w:rsidP="00F1355C">
      <w:pPr>
        <w:pStyle w:val="paragraph"/>
        <w:numPr>
          <w:ilvl w:val="0"/>
          <w:numId w:val="43"/>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Design and oversee a structured program of public consultations synchronized with each investment activity, from design through implementation.</w:t>
      </w:r>
    </w:p>
    <w:p w14:paraId="7E1DB312" w14:textId="77777777" w:rsidR="00450BBA" w:rsidRPr="00450BBA" w:rsidRDefault="00450BBA" w:rsidP="00F1355C">
      <w:pPr>
        <w:pStyle w:val="paragraph"/>
        <w:numPr>
          <w:ilvl w:val="0"/>
          <w:numId w:val="43"/>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Lead citizen engagement processes and contribute to the development and ongoing refinement of the Citizen Engagement and Communications Strategy.</w:t>
      </w:r>
    </w:p>
    <w:p w14:paraId="4C71ED12" w14:textId="77777777" w:rsidR="00450BBA" w:rsidRPr="00450BBA" w:rsidRDefault="00450BBA" w:rsidP="00F1355C">
      <w:pPr>
        <w:pStyle w:val="paragraph"/>
        <w:numPr>
          <w:ilvl w:val="0"/>
          <w:numId w:val="44"/>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Conduct social screenings and impact assessments; identify mitigation and enhancement measures.</w:t>
      </w:r>
    </w:p>
    <w:p w14:paraId="49A09A97" w14:textId="77777777" w:rsidR="00450BBA" w:rsidRPr="00450BBA" w:rsidRDefault="00450BBA" w:rsidP="00F1355C">
      <w:pPr>
        <w:pStyle w:val="paragraph"/>
        <w:numPr>
          <w:ilvl w:val="0"/>
          <w:numId w:val="44"/>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Guide local authorities on discrepancies between national resettlement laws and World Bank policies to ensure compliance with the latter.</w:t>
      </w:r>
    </w:p>
    <w:p w14:paraId="31575E89" w14:textId="77777777" w:rsidR="00450BBA" w:rsidRPr="00450BBA" w:rsidRDefault="00450BBA" w:rsidP="00F1355C">
      <w:pPr>
        <w:pStyle w:val="paragraph"/>
        <w:numPr>
          <w:ilvl w:val="0"/>
          <w:numId w:val="44"/>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Prepare Resettlement Action Plans (RAPs) or Abbreviated RAPs (ARAPs) as required, ensuring alignment with RPF guidelines.</w:t>
      </w:r>
    </w:p>
    <w:p w14:paraId="7FD272C6" w14:textId="77777777" w:rsidR="00450BBA" w:rsidRPr="00450BBA" w:rsidRDefault="00450BBA" w:rsidP="00F1355C">
      <w:pPr>
        <w:pStyle w:val="paragraph"/>
        <w:numPr>
          <w:ilvl w:val="0"/>
          <w:numId w:val="44"/>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Collaborate with Local Government Units (LGUs) and other institutions for effective RAP/ARAP implementation.</w:t>
      </w:r>
    </w:p>
    <w:p w14:paraId="5E9AE87A" w14:textId="77777777" w:rsidR="00450BBA" w:rsidRPr="00450BBA" w:rsidRDefault="00450BBA" w:rsidP="00F1355C">
      <w:pPr>
        <w:pStyle w:val="paragraph"/>
        <w:numPr>
          <w:ilvl w:val="0"/>
          <w:numId w:val="45"/>
        </w:numPr>
        <w:spacing w:before="0" w:beforeAutospacing="0" w:after="0" w:afterAutospacing="0" w:line="276" w:lineRule="auto"/>
        <w:jc w:val="both"/>
        <w:textAlignment w:val="baseline"/>
        <w:rPr>
          <w:rFonts w:eastAsiaTheme="majorEastAsia"/>
          <w:color w:val="333333"/>
          <w:lang w:val="en-US"/>
        </w:rPr>
      </w:pPr>
      <w:r w:rsidRPr="00450BBA">
        <w:rPr>
          <w:rFonts w:eastAsiaTheme="majorEastAsia"/>
          <w:color w:val="333333"/>
          <w:lang w:val="en-US"/>
        </w:rPr>
        <w:t>Provide regular inputs to the M&amp;E Specialist and Project Manager on indicators related to social development and safeguards.</w:t>
      </w:r>
    </w:p>
    <w:p w14:paraId="690C7024" w14:textId="77777777" w:rsidR="00450BBA" w:rsidRPr="00450BBA" w:rsidRDefault="00450BBA" w:rsidP="00F1355C">
      <w:pPr>
        <w:pStyle w:val="NoSpacing"/>
        <w:spacing w:line="276" w:lineRule="auto"/>
        <w:rPr>
          <w:rFonts w:eastAsiaTheme="majorEastAsia"/>
          <w:lang w:val="en-US"/>
        </w:rPr>
      </w:pPr>
    </w:p>
    <w:p w14:paraId="2225ED9F" w14:textId="77777777" w:rsidR="00450BBA" w:rsidRDefault="00450BBA" w:rsidP="00F1355C">
      <w:pPr>
        <w:spacing w:line="276" w:lineRule="auto"/>
        <w:jc w:val="both"/>
        <w:rPr>
          <w:sz w:val="24"/>
          <w:szCs w:val="24"/>
        </w:rPr>
      </w:pPr>
      <w:r w:rsidRPr="00C07520">
        <w:rPr>
          <w:sz w:val="24"/>
          <w:szCs w:val="24"/>
        </w:rPr>
        <w:t>Requirements:</w:t>
      </w:r>
    </w:p>
    <w:p w14:paraId="7F0820E9" w14:textId="77777777" w:rsidR="00450BBA" w:rsidRDefault="00450BBA" w:rsidP="00F1355C">
      <w:pPr>
        <w:pStyle w:val="paragraph"/>
        <w:spacing w:before="0" w:beforeAutospacing="0" w:after="0" w:afterAutospacing="0" w:line="276" w:lineRule="auto"/>
        <w:jc w:val="both"/>
        <w:textAlignment w:val="baseline"/>
        <w:rPr>
          <w:rStyle w:val="normaltextrun"/>
          <w:rFonts w:ascii="Aptos" w:eastAsiaTheme="majorEastAsia" w:hAnsi="Aptos" w:cs="Segoe UI"/>
          <w:b/>
          <w:sz w:val="22"/>
          <w:szCs w:val="22"/>
          <w:u w:val="single"/>
          <w:lang w:val="en-US"/>
        </w:rPr>
      </w:pPr>
    </w:p>
    <w:p w14:paraId="35FC1106" w14:textId="77777777" w:rsidR="00450BBA" w:rsidRDefault="00450BBA" w:rsidP="00F1355C">
      <w:pPr>
        <w:pStyle w:val="paragraph"/>
        <w:spacing w:before="0" w:beforeAutospacing="0" w:after="0" w:afterAutospacing="0" w:line="276" w:lineRule="auto"/>
        <w:jc w:val="both"/>
        <w:textAlignment w:val="baseline"/>
        <w:rPr>
          <w:rStyle w:val="normaltextrun"/>
          <w:rFonts w:ascii="Aptos" w:eastAsiaTheme="majorEastAsia" w:hAnsi="Aptos" w:cs="Segoe UI"/>
          <w:b/>
          <w:sz w:val="22"/>
          <w:szCs w:val="22"/>
          <w:u w:val="single"/>
          <w:lang w:val="en-US"/>
        </w:rPr>
      </w:pPr>
    </w:p>
    <w:p w14:paraId="74FE4DEB"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rPr>
          <w:rStyle w:val="normaltextrun"/>
          <w:rFonts w:eastAsiaTheme="majorEastAsia"/>
          <w:lang w:val="en-US"/>
        </w:rPr>
      </w:pPr>
      <w:r w:rsidRPr="00450BBA">
        <w:rPr>
          <w:rStyle w:val="normaltextrun"/>
          <w:rFonts w:eastAsiaTheme="majorEastAsia"/>
          <w:lang w:val="en-US"/>
        </w:rPr>
        <w:t>Master’s Degree in Development Studies, International Development, Social Work, Sociology, Community Development or relevant discipline</w:t>
      </w:r>
    </w:p>
    <w:p w14:paraId="1B07AA87" w14:textId="3D20C7B2" w:rsidR="00450BBA" w:rsidRPr="00450BBA" w:rsidRDefault="00450BBA" w:rsidP="00F1355C">
      <w:pPr>
        <w:pStyle w:val="paragraph"/>
        <w:spacing w:before="0" w:beforeAutospacing="0" w:after="0" w:afterAutospacing="0" w:line="276" w:lineRule="auto"/>
        <w:ind w:firstLine="120"/>
        <w:jc w:val="both"/>
        <w:textAlignment w:val="baseline"/>
      </w:pPr>
    </w:p>
    <w:p w14:paraId="1025BB50"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Project Management certification and Social Safeguards training is desirable</w:t>
      </w:r>
      <w:r w:rsidRPr="00450BBA">
        <w:rPr>
          <w:rStyle w:val="eop"/>
          <w:rFonts w:eastAsiaTheme="majorEastAsia"/>
        </w:rPr>
        <w:t> </w:t>
      </w:r>
    </w:p>
    <w:p w14:paraId="2A94E68F" w14:textId="04E6B4FE" w:rsidR="00450BBA" w:rsidRPr="00450BBA" w:rsidRDefault="00450BBA" w:rsidP="00F1355C">
      <w:pPr>
        <w:pStyle w:val="paragraph"/>
        <w:spacing w:before="0" w:beforeAutospacing="0" w:after="0" w:afterAutospacing="0" w:line="276" w:lineRule="auto"/>
        <w:jc w:val="both"/>
        <w:textAlignment w:val="baseline"/>
      </w:pPr>
      <w:r w:rsidRPr="00450BBA">
        <w:rPr>
          <w:rStyle w:val="normaltextrun"/>
          <w:rFonts w:eastAsiaTheme="majorEastAsia"/>
          <w:lang w:val="en-US"/>
        </w:rPr>
        <w:t xml:space="preserve"> </w:t>
      </w:r>
      <w:r w:rsidRPr="00450BBA">
        <w:rPr>
          <w:rStyle w:val="tabchar"/>
        </w:rPr>
        <w:tab/>
      </w:r>
      <w:r w:rsidRPr="00450BBA">
        <w:rPr>
          <w:rStyle w:val="normaltextrun"/>
          <w:rFonts w:eastAsiaTheme="majorEastAsia"/>
          <w:lang w:val="en-US"/>
        </w:rPr>
        <w:t> </w:t>
      </w:r>
      <w:r w:rsidRPr="00450BBA">
        <w:rPr>
          <w:rStyle w:val="eop"/>
          <w:rFonts w:eastAsiaTheme="majorEastAsia"/>
        </w:rPr>
        <w:t> </w:t>
      </w:r>
    </w:p>
    <w:p w14:paraId="2D5DB366" w14:textId="2BF33584"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Minimum 10 year</w:t>
      </w:r>
      <w:r>
        <w:rPr>
          <w:rStyle w:val="normaltextrun"/>
          <w:rFonts w:eastAsiaTheme="majorEastAsia"/>
          <w:lang w:val="en-US"/>
        </w:rPr>
        <w:t>s’</w:t>
      </w:r>
      <w:r w:rsidRPr="00450BBA">
        <w:rPr>
          <w:rStyle w:val="normaltextrun"/>
          <w:rFonts w:eastAsiaTheme="majorEastAsia"/>
          <w:lang w:val="en-US"/>
        </w:rPr>
        <w:t xml:space="preserve"> professional experience in social/community development including social assessment, social protection and resettlement. At least five (5) years of this should be at a senior level.</w:t>
      </w:r>
      <w:r w:rsidRPr="00450BBA">
        <w:rPr>
          <w:rStyle w:val="eop"/>
          <w:rFonts w:eastAsiaTheme="majorEastAsia"/>
        </w:rPr>
        <w:t> </w:t>
      </w:r>
    </w:p>
    <w:p w14:paraId="7EB81369"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lastRenderedPageBreak/>
        <w:t>Minimum five (5) years’ professional project preparation and implementation experience, or Project Management certification</w:t>
      </w:r>
      <w:r w:rsidRPr="00450BBA">
        <w:rPr>
          <w:rStyle w:val="eop"/>
          <w:rFonts w:eastAsiaTheme="majorEastAsia"/>
        </w:rPr>
        <w:t> </w:t>
      </w:r>
    </w:p>
    <w:p w14:paraId="6E692501" w14:textId="77777777" w:rsidR="000E3319" w:rsidRPr="000E3319" w:rsidRDefault="00450BBA" w:rsidP="00F1355C">
      <w:pPr>
        <w:pStyle w:val="paragraph"/>
        <w:numPr>
          <w:ilvl w:val="0"/>
          <w:numId w:val="46"/>
        </w:numPr>
        <w:spacing w:before="0" w:beforeAutospacing="0" w:after="0" w:afterAutospacing="0" w:line="276" w:lineRule="auto"/>
        <w:jc w:val="both"/>
        <w:textAlignment w:val="baseline"/>
        <w:rPr>
          <w:rStyle w:val="normaltextrun"/>
        </w:rPr>
      </w:pPr>
      <w:r w:rsidRPr="00450BBA">
        <w:rPr>
          <w:rStyle w:val="normaltextrun"/>
          <w:rFonts w:eastAsiaTheme="majorEastAsia"/>
          <w:lang w:val="en-US"/>
        </w:rPr>
        <w:t xml:space="preserve">Experience working in urban, inner-city and volatile communities. </w:t>
      </w:r>
    </w:p>
    <w:p w14:paraId="76CDAEA8" w14:textId="7FDD789D"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Knowledge of social and economic environment of downtown Kingston and the activities in the corresponding areas financed by donors will be an advantage;</w:t>
      </w:r>
      <w:r w:rsidRPr="00450BBA">
        <w:rPr>
          <w:rStyle w:val="eop"/>
          <w:rFonts w:eastAsiaTheme="majorEastAsia"/>
        </w:rPr>
        <w:t> </w:t>
      </w:r>
    </w:p>
    <w:p w14:paraId="4BB26BA0"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Knowledge of national legislation in the field of social protection and resettlement and safeguards policies of the WB in these areas </w:t>
      </w:r>
      <w:r w:rsidRPr="00450BBA">
        <w:rPr>
          <w:rStyle w:val="eop"/>
          <w:rFonts w:eastAsiaTheme="majorEastAsia"/>
        </w:rPr>
        <w:t> </w:t>
      </w:r>
    </w:p>
    <w:p w14:paraId="16D7B810"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Work experience including leadership roles on large and complex projects. Experience with donor-funded projects is an advantage.</w:t>
      </w:r>
      <w:r w:rsidRPr="00450BBA">
        <w:rPr>
          <w:rStyle w:val="eop"/>
          <w:rFonts w:eastAsiaTheme="majorEastAsia"/>
        </w:rPr>
        <w:t> </w:t>
      </w:r>
    </w:p>
    <w:p w14:paraId="6CBCF69B"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Work experience in labor safety in civil works</w:t>
      </w:r>
      <w:r w:rsidRPr="00450BBA">
        <w:rPr>
          <w:rStyle w:val="eop"/>
          <w:rFonts w:eastAsiaTheme="majorEastAsia"/>
        </w:rPr>
        <w:t> </w:t>
      </w:r>
    </w:p>
    <w:p w14:paraId="284D8C60"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Experience in mediation or dispute resolution, and management of grievance and feedback mechanisms </w:t>
      </w:r>
      <w:r w:rsidRPr="00450BBA">
        <w:rPr>
          <w:rStyle w:val="eop"/>
          <w:rFonts w:eastAsiaTheme="majorEastAsia"/>
        </w:rPr>
        <w:t> </w:t>
      </w:r>
    </w:p>
    <w:p w14:paraId="420F004A"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Experience conducting or coordinating community consultations, public hearings and meetings </w:t>
      </w:r>
      <w:r w:rsidRPr="00450BBA">
        <w:rPr>
          <w:rStyle w:val="eop"/>
          <w:rFonts w:eastAsiaTheme="majorEastAsia"/>
        </w:rPr>
        <w:t> </w:t>
      </w:r>
    </w:p>
    <w:p w14:paraId="548AE050" w14:textId="1EBDC061"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Experience and knowledge of W</w:t>
      </w:r>
      <w:r w:rsidR="000E3319">
        <w:rPr>
          <w:rStyle w:val="normaltextrun"/>
          <w:rFonts w:eastAsiaTheme="majorEastAsia"/>
          <w:lang w:val="en-US"/>
        </w:rPr>
        <w:t xml:space="preserve">orld </w:t>
      </w:r>
      <w:r w:rsidRPr="00450BBA">
        <w:rPr>
          <w:rStyle w:val="normaltextrun"/>
          <w:rFonts w:eastAsiaTheme="majorEastAsia"/>
          <w:lang w:val="en-US"/>
        </w:rPr>
        <w:t>B</w:t>
      </w:r>
      <w:r w:rsidR="000E3319">
        <w:rPr>
          <w:rStyle w:val="normaltextrun"/>
          <w:rFonts w:eastAsiaTheme="majorEastAsia"/>
          <w:lang w:val="en-US"/>
        </w:rPr>
        <w:t>ank</w:t>
      </w:r>
      <w:r w:rsidRPr="00450BBA">
        <w:rPr>
          <w:rStyle w:val="normaltextrun"/>
          <w:rFonts w:eastAsiaTheme="majorEastAsia"/>
          <w:lang w:val="en-US"/>
        </w:rPr>
        <w:t xml:space="preserve"> policy regarding social protection and resettlement </w:t>
      </w:r>
      <w:r w:rsidRPr="00450BBA">
        <w:rPr>
          <w:rStyle w:val="eop"/>
          <w:rFonts w:eastAsiaTheme="majorEastAsia"/>
        </w:rPr>
        <w:t> </w:t>
      </w:r>
    </w:p>
    <w:p w14:paraId="6ECC3733"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Proven ability to prepare reports on time and to required standard</w:t>
      </w:r>
      <w:r w:rsidRPr="00450BBA">
        <w:rPr>
          <w:rStyle w:val="eop"/>
          <w:rFonts w:eastAsiaTheme="majorEastAsia"/>
        </w:rPr>
        <w:t> </w:t>
      </w:r>
    </w:p>
    <w:p w14:paraId="2B6E8D13" w14:textId="48F49026"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Demonstrated facilitation skills and ability to keep discussions and respond to  feedback provided by stakeholders and communities regarding any matters.</w:t>
      </w:r>
      <w:r w:rsidRPr="00450BBA">
        <w:rPr>
          <w:rStyle w:val="eop"/>
          <w:rFonts w:eastAsiaTheme="majorEastAsia"/>
        </w:rPr>
        <w:t> </w:t>
      </w:r>
    </w:p>
    <w:p w14:paraId="4B26DAF5"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Computer literacy in MS Office.</w:t>
      </w:r>
      <w:r w:rsidRPr="00450BBA">
        <w:rPr>
          <w:rStyle w:val="eop"/>
          <w:rFonts w:eastAsiaTheme="majorEastAsia"/>
        </w:rPr>
        <w:t> </w:t>
      </w:r>
    </w:p>
    <w:p w14:paraId="2CAAC6AA" w14:textId="75DF315F"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 xml:space="preserve">Strong </w:t>
      </w:r>
      <w:r w:rsidR="000E3319">
        <w:rPr>
          <w:rStyle w:val="normaltextrun"/>
          <w:rFonts w:eastAsiaTheme="majorEastAsia"/>
          <w:lang w:val="en-US"/>
        </w:rPr>
        <w:t>L</w:t>
      </w:r>
      <w:r w:rsidRPr="00450BBA">
        <w:rPr>
          <w:rStyle w:val="normaltextrun"/>
          <w:rFonts w:eastAsiaTheme="majorEastAsia"/>
          <w:lang w:val="en-US"/>
        </w:rPr>
        <w:t>eadership skills, with proven ability to manage a team for results</w:t>
      </w:r>
      <w:r w:rsidRPr="00450BBA">
        <w:rPr>
          <w:rStyle w:val="eop"/>
          <w:rFonts w:eastAsiaTheme="majorEastAsia"/>
        </w:rPr>
        <w:t> </w:t>
      </w:r>
    </w:p>
    <w:p w14:paraId="2E94438C" w14:textId="60C44A36"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 xml:space="preserve">Excellent written and verbal </w:t>
      </w:r>
      <w:r w:rsidR="000E3319">
        <w:rPr>
          <w:rStyle w:val="normaltextrun"/>
          <w:rFonts w:eastAsiaTheme="majorEastAsia"/>
          <w:lang w:val="en-US"/>
        </w:rPr>
        <w:t>C</w:t>
      </w:r>
      <w:r w:rsidRPr="00450BBA">
        <w:rPr>
          <w:rStyle w:val="normaltextrun"/>
          <w:rFonts w:eastAsiaTheme="majorEastAsia"/>
          <w:lang w:val="en-US"/>
        </w:rPr>
        <w:t>ommunication skills, with proven ability to interact with persons at all levels  </w:t>
      </w:r>
      <w:r w:rsidRPr="00450BBA">
        <w:rPr>
          <w:rStyle w:val="eop"/>
          <w:rFonts w:eastAsiaTheme="majorEastAsia"/>
        </w:rPr>
        <w:t> </w:t>
      </w:r>
    </w:p>
    <w:p w14:paraId="08F018E5" w14:textId="77777777" w:rsidR="00450BBA" w:rsidRPr="00450BBA" w:rsidRDefault="00450BBA" w:rsidP="00F1355C">
      <w:pPr>
        <w:pStyle w:val="paragraph"/>
        <w:numPr>
          <w:ilvl w:val="0"/>
          <w:numId w:val="46"/>
        </w:numPr>
        <w:spacing w:before="0" w:beforeAutospacing="0" w:after="0" w:afterAutospacing="0" w:line="276" w:lineRule="auto"/>
        <w:jc w:val="both"/>
        <w:textAlignment w:val="baseline"/>
      </w:pPr>
      <w:r w:rsidRPr="00450BBA">
        <w:rPr>
          <w:rStyle w:val="normaltextrun"/>
          <w:rFonts w:eastAsiaTheme="majorEastAsia"/>
          <w:lang w:val="en-US"/>
        </w:rPr>
        <w:t>Training in Research methods including Participatory Learning in Action (PLA)</w:t>
      </w:r>
      <w:r w:rsidRPr="00450BBA">
        <w:rPr>
          <w:rStyle w:val="eop"/>
          <w:rFonts w:eastAsiaTheme="majorEastAsia"/>
        </w:rPr>
        <w:t> </w:t>
      </w:r>
    </w:p>
    <w:p w14:paraId="60037976" w14:textId="3800E601" w:rsidR="00450BBA" w:rsidRPr="00450BBA" w:rsidRDefault="00450BBA" w:rsidP="00F1355C">
      <w:pPr>
        <w:pStyle w:val="paragraph"/>
        <w:spacing w:before="0" w:beforeAutospacing="0" w:after="0" w:afterAutospacing="0" w:line="276" w:lineRule="auto"/>
        <w:ind w:firstLine="60"/>
        <w:jc w:val="both"/>
        <w:textAlignment w:val="baseline"/>
        <w:rPr>
          <w:rStyle w:val="eop"/>
          <w:rFonts w:eastAsiaTheme="majorEastAsia"/>
        </w:rPr>
      </w:pPr>
    </w:p>
    <w:p w14:paraId="101A65E2" w14:textId="77777777" w:rsidR="00FB39D9" w:rsidRDefault="00FB39D9" w:rsidP="00F1355C">
      <w:pPr>
        <w:pBdr>
          <w:bottom w:val="single" w:sz="12" w:space="1" w:color="auto"/>
        </w:pBdr>
        <w:spacing w:line="276" w:lineRule="auto"/>
        <w:jc w:val="both"/>
        <w:rPr>
          <w:sz w:val="24"/>
          <w:szCs w:val="24"/>
        </w:rPr>
      </w:pPr>
    </w:p>
    <w:p w14:paraId="542AD268" w14:textId="77777777" w:rsidR="000E3319" w:rsidRDefault="000E3319" w:rsidP="00F1355C">
      <w:pPr>
        <w:pStyle w:val="NoSpacing"/>
        <w:spacing w:line="276" w:lineRule="auto"/>
      </w:pPr>
    </w:p>
    <w:p w14:paraId="4723C316" w14:textId="77777777" w:rsidR="00E64984" w:rsidRPr="000E3319" w:rsidRDefault="00E64984" w:rsidP="00F1355C">
      <w:pPr>
        <w:pStyle w:val="NoSpacing"/>
        <w:spacing w:line="276" w:lineRule="auto"/>
        <w:rPr>
          <w:sz w:val="24"/>
          <w:szCs w:val="24"/>
        </w:rPr>
      </w:pPr>
    </w:p>
    <w:p w14:paraId="65A299DA" w14:textId="793A16A0" w:rsidR="00590C66" w:rsidRPr="003A47FC" w:rsidRDefault="00CC0C64" w:rsidP="00F1355C">
      <w:pPr>
        <w:pStyle w:val="BodyText"/>
        <w:numPr>
          <w:ilvl w:val="0"/>
          <w:numId w:val="4"/>
        </w:numPr>
        <w:spacing w:line="276" w:lineRule="auto"/>
        <w:jc w:val="center"/>
        <w:rPr>
          <w:rFonts w:ascii="CG Times" w:hAnsi="CG Times"/>
          <w:b/>
          <w:bCs w:val="0"/>
          <w:szCs w:val="24"/>
          <w:lang w:val="en-JM"/>
        </w:rPr>
      </w:pPr>
      <w:r>
        <w:rPr>
          <w:rFonts w:ascii="CG Times" w:hAnsi="CG Times"/>
          <w:b/>
          <w:bCs w:val="0"/>
          <w:szCs w:val="24"/>
          <w:lang w:val="en-JM"/>
        </w:rPr>
        <w:t xml:space="preserve">PROJECT </w:t>
      </w:r>
      <w:r w:rsidR="00590C66">
        <w:rPr>
          <w:rFonts w:ascii="CG Times" w:hAnsi="CG Times"/>
          <w:b/>
          <w:bCs w:val="0"/>
          <w:szCs w:val="24"/>
          <w:lang w:val="en-JM"/>
        </w:rPr>
        <w:t>ENGINEER</w:t>
      </w:r>
    </w:p>
    <w:p w14:paraId="29F53310" w14:textId="77777777" w:rsidR="00590C66" w:rsidRDefault="00590C66" w:rsidP="00F1355C">
      <w:pPr>
        <w:spacing w:line="276" w:lineRule="auto"/>
        <w:jc w:val="both"/>
        <w:rPr>
          <w:b w:val="0"/>
          <w:bCs/>
          <w:sz w:val="24"/>
          <w:szCs w:val="24"/>
        </w:rPr>
      </w:pPr>
    </w:p>
    <w:p w14:paraId="3EB4B1BF" w14:textId="77777777" w:rsidR="00590C66" w:rsidRDefault="00590C66" w:rsidP="00F1355C">
      <w:pPr>
        <w:spacing w:line="276" w:lineRule="auto"/>
        <w:jc w:val="both"/>
        <w:rPr>
          <w:bCs/>
          <w:sz w:val="24"/>
          <w:szCs w:val="24"/>
        </w:rPr>
      </w:pPr>
      <w:r>
        <w:rPr>
          <w:bCs/>
          <w:sz w:val="24"/>
          <w:szCs w:val="24"/>
        </w:rPr>
        <w:t>Job Summary:</w:t>
      </w:r>
    </w:p>
    <w:p w14:paraId="3513CA6C" w14:textId="77777777" w:rsidR="00590C66" w:rsidRDefault="00590C66" w:rsidP="00F1355C">
      <w:pPr>
        <w:pStyle w:val="NoSpacing"/>
        <w:spacing w:line="276" w:lineRule="auto"/>
      </w:pPr>
    </w:p>
    <w:p w14:paraId="42612C4A" w14:textId="3D2ACED9" w:rsidR="00590C66" w:rsidRPr="003B02ED" w:rsidRDefault="00590C66" w:rsidP="00F1355C">
      <w:pPr>
        <w:spacing w:line="276" w:lineRule="auto"/>
        <w:jc w:val="both"/>
        <w:rPr>
          <w:b w:val="0"/>
          <w:bCs/>
          <w:sz w:val="24"/>
          <w:szCs w:val="24"/>
          <w:lang w:val="en-US"/>
        </w:rPr>
      </w:pPr>
      <w:r w:rsidRPr="003B02ED">
        <w:rPr>
          <w:b w:val="0"/>
          <w:sz w:val="24"/>
          <w:szCs w:val="24"/>
          <w:lang w:val="en-US"/>
        </w:rPr>
        <w:t xml:space="preserve">Reporting to </w:t>
      </w:r>
      <w:r w:rsidRPr="00C152A6">
        <w:rPr>
          <w:b w:val="0"/>
          <w:sz w:val="24"/>
          <w:szCs w:val="24"/>
          <w:lang w:val="en-US"/>
        </w:rPr>
        <w:t>the Project Manager</w:t>
      </w:r>
      <w:r w:rsidRPr="00D97EE3">
        <w:rPr>
          <w:b w:val="0"/>
          <w:sz w:val="24"/>
          <w:szCs w:val="24"/>
          <w:lang w:val="en-US"/>
        </w:rPr>
        <w:t xml:space="preserve">, the </w:t>
      </w:r>
      <w:r w:rsidR="00CC0C64" w:rsidRPr="00CC0C64">
        <w:rPr>
          <w:b w:val="0"/>
          <w:bCs/>
          <w:sz w:val="24"/>
          <w:szCs w:val="24"/>
        </w:rPr>
        <w:t>Project Engineer is responsible for providing comprehensive technical and engineering oversight to ensure the successful execution of infrastructure activities under the KiWI Project. The role involves planning, coordinating, and supervising all technical aspects of project implementation—from design to completion—under Components 1 and 2. The Project Engineer ensures adherence to engineering standards, environmental and social safeguards, and contractual obligations, while supporting the Project Manager and</w:t>
      </w:r>
      <w:r w:rsidR="00CC0C64" w:rsidRPr="00CC0C64">
        <w:rPr>
          <w:sz w:val="24"/>
          <w:szCs w:val="24"/>
        </w:rPr>
        <w:t xml:space="preserve"> </w:t>
      </w:r>
      <w:r w:rsidR="00CC0C64" w:rsidRPr="00CC0C64">
        <w:rPr>
          <w:b w:val="0"/>
          <w:bCs/>
          <w:sz w:val="24"/>
          <w:szCs w:val="24"/>
        </w:rPr>
        <w:t>Field Engineers in overseeing civil works and managing contractor and consultant performance.</w:t>
      </w:r>
      <w:r w:rsidR="00CC0C64">
        <w:rPr>
          <w:b w:val="0"/>
          <w:bCs/>
          <w:sz w:val="24"/>
          <w:szCs w:val="24"/>
        </w:rPr>
        <w:t xml:space="preserve"> </w:t>
      </w:r>
    </w:p>
    <w:p w14:paraId="41850FDC" w14:textId="77777777" w:rsidR="00454BF2" w:rsidRDefault="00454BF2" w:rsidP="00F1355C">
      <w:pPr>
        <w:spacing w:line="276" w:lineRule="auto"/>
        <w:jc w:val="both"/>
        <w:rPr>
          <w:bCs/>
          <w:sz w:val="24"/>
          <w:szCs w:val="24"/>
          <w:lang w:val="en-US"/>
        </w:rPr>
      </w:pPr>
    </w:p>
    <w:p w14:paraId="24ECF617" w14:textId="5B03F2C3" w:rsidR="00590C66" w:rsidRDefault="00590C66" w:rsidP="00F1355C">
      <w:pPr>
        <w:spacing w:line="276" w:lineRule="auto"/>
        <w:jc w:val="both"/>
        <w:rPr>
          <w:bCs/>
          <w:sz w:val="24"/>
          <w:szCs w:val="24"/>
          <w:lang w:val="en-US"/>
        </w:rPr>
      </w:pPr>
      <w:r w:rsidRPr="003B02ED">
        <w:rPr>
          <w:bCs/>
          <w:sz w:val="24"/>
          <w:szCs w:val="24"/>
          <w:lang w:val="en-US"/>
        </w:rPr>
        <w:t>Key Responsibilities</w:t>
      </w:r>
      <w:r>
        <w:rPr>
          <w:bCs/>
          <w:sz w:val="24"/>
          <w:szCs w:val="24"/>
          <w:lang w:val="en-US"/>
        </w:rPr>
        <w:t xml:space="preserve"> </w:t>
      </w:r>
    </w:p>
    <w:p w14:paraId="31A996B7" w14:textId="77777777" w:rsidR="00590C66" w:rsidRDefault="00590C66" w:rsidP="00F1355C">
      <w:pPr>
        <w:spacing w:line="276" w:lineRule="auto"/>
        <w:jc w:val="both"/>
        <w:rPr>
          <w:bCs/>
          <w:sz w:val="24"/>
          <w:szCs w:val="24"/>
          <w:lang w:val="en-US"/>
        </w:rPr>
      </w:pPr>
      <w:r w:rsidRPr="003B02ED">
        <w:rPr>
          <w:bCs/>
          <w:sz w:val="24"/>
          <w:szCs w:val="24"/>
          <w:lang w:val="en-US"/>
        </w:rPr>
        <w:lastRenderedPageBreak/>
        <w:t xml:space="preserve"> </w:t>
      </w:r>
    </w:p>
    <w:p w14:paraId="5207B376" w14:textId="07284B9B" w:rsidR="00590C66" w:rsidRDefault="00590C66" w:rsidP="00F1355C">
      <w:pPr>
        <w:spacing w:line="276" w:lineRule="auto"/>
        <w:jc w:val="both"/>
        <w:rPr>
          <w:b w:val="0"/>
          <w:sz w:val="24"/>
          <w:szCs w:val="24"/>
          <w:lang w:val="en-US"/>
        </w:rPr>
      </w:pPr>
      <w:r w:rsidRPr="003B02ED">
        <w:rPr>
          <w:b w:val="0"/>
          <w:sz w:val="24"/>
          <w:szCs w:val="24"/>
          <w:lang w:val="en-US"/>
        </w:rPr>
        <w:t>The</w:t>
      </w:r>
      <w:r w:rsidRPr="00D97EE3">
        <w:rPr>
          <w:b w:val="0"/>
          <w:sz w:val="24"/>
          <w:szCs w:val="24"/>
          <w:lang w:val="en-US"/>
        </w:rPr>
        <w:t xml:space="preserve"> </w:t>
      </w:r>
      <w:r w:rsidR="00CC0C64" w:rsidRPr="00CC0C64">
        <w:rPr>
          <w:b w:val="0"/>
          <w:bCs/>
          <w:sz w:val="24"/>
          <w:szCs w:val="24"/>
        </w:rPr>
        <w:t xml:space="preserve">Project Engineer </w:t>
      </w:r>
      <w:r w:rsidRPr="003B02ED">
        <w:rPr>
          <w:b w:val="0"/>
          <w:sz w:val="24"/>
          <w:szCs w:val="24"/>
          <w:lang w:val="en-US"/>
        </w:rPr>
        <w:t xml:space="preserve">will, </w:t>
      </w:r>
      <w:r w:rsidRPr="003B02ED">
        <w:rPr>
          <w:b w:val="0"/>
          <w:i/>
          <w:iCs/>
          <w:sz w:val="24"/>
          <w:szCs w:val="24"/>
          <w:lang w:val="en-US"/>
        </w:rPr>
        <w:t>inter alia</w:t>
      </w:r>
      <w:r w:rsidRPr="003B02ED">
        <w:rPr>
          <w:b w:val="0"/>
          <w:sz w:val="24"/>
          <w:szCs w:val="24"/>
          <w:lang w:val="en-US"/>
        </w:rPr>
        <w:t>:</w:t>
      </w:r>
    </w:p>
    <w:p w14:paraId="1D22B2C5" w14:textId="77777777" w:rsidR="00CC0C64" w:rsidRPr="003B02ED" w:rsidRDefault="00CC0C64" w:rsidP="00F1355C">
      <w:pPr>
        <w:spacing w:line="276" w:lineRule="auto"/>
        <w:jc w:val="both"/>
        <w:rPr>
          <w:b w:val="0"/>
          <w:sz w:val="24"/>
          <w:szCs w:val="24"/>
          <w:lang w:val="en-US"/>
        </w:rPr>
      </w:pPr>
    </w:p>
    <w:p w14:paraId="726501BB"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Coordinate with all stakeholders to establish a clear and well-defined supervision framework aligned with World Bank guidelines.</w:t>
      </w:r>
    </w:p>
    <w:p w14:paraId="280050DB"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Liaise with local authorities, agencies, and beneficiary institutions to ensure infrastructure designs reflect local needs and regulatory standards.</w:t>
      </w:r>
    </w:p>
    <w:p w14:paraId="2F2AA705"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Participate in technical discussions and reviews for detailed designs, technical specifications, and required assessments (environmental, social, and engineering).</w:t>
      </w:r>
    </w:p>
    <w:p w14:paraId="0F057BB4"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Review and provide feedback on preliminary and detailed designs, including engineering drawings and technical specifications, to ensure compliance with sustainability principles and operational feasibility.</w:t>
      </w:r>
    </w:p>
    <w:p w14:paraId="60675D70"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Lead or contribute to the development of Terms of Reference (ToRs) for technical supervision and infrastructure-related consultancy services.</w:t>
      </w:r>
    </w:p>
    <w:p w14:paraId="5D340B58" w14:textId="1B1B6029"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Support the selection and onboarding of consultants, contractors, and supervision Monitor implementation of civil works contracts, including assessment of progress, contractor performance, and compliance with technical specifications and safety standards.</w:t>
      </w:r>
    </w:p>
    <w:p w14:paraId="30A40B6E"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Ensure implementation of public safety measures as per contract requirements (e.g., lighting, guardrails, fencing, site security).</w:t>
      </w:r>
    </w:p>
    <w:p w14:paraId="20575A59"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Manage technical matters related to works packages, including interpretation of contract documents, ground surveys, and quality control processes.</w:t>
      </w:r>
    </w:p>
    <w:p w14:paraId="4D5D465E"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Assess the reliability of cost estimates, scope of work, and feasibility of proposed timelines.</w:t>
      </w:r>
    </w:p>
    <w:p w14:paraId="47C16BB2"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Monitor contractor compliance with Environmental and Social Management Plans (ESMPs), in coordination with social and environmental specialists.</w:t>
      </w:r>
    </w:p>
    <w:p w14:paraId="624D6188"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Conduct joint site inspections, technical reviews, and safety audits prior to project handover.</w:t>
      </w:r>
    </w:p>
    <w:p w14:paraId="770FCF63"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Establish and maintain collaborative relationships with municipal engineers, community stakeholders, and local regulatory bodies.</w:t>
      </w:r>
    </w:p>
    <w:p w14:paraId="3493F9A8" w14:textId="77777777" w:rsidR="00CC0C64" w:rsidRPr="00CC0C64" w:rsidRDefault="00CC0C64" w:rsidP="00F1355C">
      <w:pPr>
        <w:pStyle w:val="NoSpacing"/>
        <w:numPr>
          <w:ilvl w:val="0"/>
          <w:numId w:val="47"/>
        </w:numPr>
        <w:spacing w:line="276" w:lineRule="auto"/>
        <w:jc w:val="both"/>
        <w:rPr>
          <w:b w:val="0"/>
          <w:bCs/>
          <w:sz w:val="24"/>
          <w:szCs w:val="24"/>
          <w:lang w:val="en-US"/>
        </w:rPr>
      </w:pPr>
      <w:r w:rsidRPr="00CC0C64">
        <w:rPr>
          <w:b w:val="0"/>
          <w:bCs/>
          <w:sz w:val="24"/>
          <w:szCs w:val="24"/>
          <w:lang w:val="en-US"/>
        </w:rPr>
        <w:t>Ensure community feedback and local technical input are reflected in final project outputs.</w:t>
      </w:r>
    </w:p>
    <w:p w14:paraId="03B1F280" w14:textId="0444B839" w:rsidR="00CC0C64" w:rsidRPr="00CC0C64" w:rsidRDefault="00CC0C64" w:rsidP="00F1355C">
      <w:pPr>
        <w:spacing w:line="276" w:lineRule="auto"/>
        <w:rPr>
          <w:b w:val="0"/>
          <w:sz w:val="24"/>
          <w:szCs w:val="24"/>
          <w:lang w:val="en-US"/>
        </w:rPr>
      </w:pPr>
    </w:p>
    <w:p w14:paraId="54B65789" w14:textId="77777777" w:rsidR="00A50236" w:rsidRDefault="00A50236" w:rsidP="00F1355C">
      <w:pPr>
        <w:spacing w:line="276" w:lineRule="auto"/>
        <w:jc w:val="both"/>
        <w:rPr>
          <w:sz w:val="24"/>
          <w:szCs w:val="24"/>
        </w:rPr>
      </w:pPr>
    </w:p>
    <w:p w14:paraId="1FCE3C76" w14:textId="77D8D6D3" w:rsidR="00590C66" w:rsidRDefault="00590C66" w:rsidP="00F1355C">
      <w:pPr>
        <w:spacing w:line="276" w:lineRule="auto"/>
        <w:jc w:val="both"/>
        <w:rPr>
          <w:sz w:val="24"/>
          <w:szCs w:val="24"/>
        </w:rPr>
      </w:pPr>
      <w:r w:rsidRPr="00C07520">
        <w:rPr>
          <w:sz w:val="24"/>
          <w:szCs w:val="24"/>
        </w:rPr>
        <w:t>Requirements:</w:t>
      </w:r>
    </w:p>
    <w:p w14:paraId="45F233F6" w14:textId="77777777" w:rsidR="00590C66" w:rsidRDefault="00590C66" w:rsidP="00F1355C">
      <w:pPr>
        <w:pStyle w:val="paragraph"/>
        <w:spacing w:before="0" w:beforeAutospacing="0" w:after="0" w:afterAutospacing="0" w:line="276" w:lineRule="auto"/>
        <w:jc w:val="both"/>
        <w:textAlignment w:val="baseline"/>
        <w:rPr>
          <w:rStyle w:val="normaltextrun"/>
          <w:rFonts w:ascii="Aptos" w:eastAsiaTheme="majorEastAsia" w:hAnsi="Aptos" w:cs="Segoe UI"/>
          <w:b/>
          <w:sz w:val="22"/>
          <w:szCs w:val="22"/>
          <w:u w:val="single"/>
          <w:lang w:val="en-US"/>
        </w:rPr>
      </w:pPr>
    </w:p>
    <w:p w14:paraId="723DAA4E" w14:textId="2E9F5C69" w:rsidR="00131C88" w:rsidRPr="00131C88" w:rsidRDefault="00131C88" w:rsidP="00F1355C">
      <w:pPr>
        <w:pStyle w:val="paragraph"/>
        <w:numPr>
          <w:ilvl w:val="0"/>
          <w:numId w:val="48"/>
        </w:numPr>
        <w:spacing w:before="0" w:beforeAutospacing="0" w:after="0" w:afterAutospacing="0" w:line="276" w:lineRule="auto"/>
        <w:jc w:val="both"/>
        <w:textAlignment w:val="baseline"/>
        <w:rPr>
          <w:bCs/>
        </w:rPr>
      </w:pPr>
      <w:r w:rsidRPr="00131C88">
        <w:rPr>
          <w:rStyle w:val="normaltextrun"/>
          <w:rFonts w:eastAsiaTheme="majorEastAsia"/>
          <w:bCs/>
          <w:lang w:val="en-US"/>
        </w:rPr>
        <w:t>Master’s degree or equivalent in a Civil Engineering discipline or Construction Management.</w:t>
      </w:r>
      <w:r w:rsidRPr="00131C88">
        <w:rPr>
          <w:rStyle w:val="eop"/>
          <w:rFonts w:eastAsiaTheme="majorEastAsia"/>
          <w:bCs/>
        </w:rPr>
        <w:t> </w:t>
      </w:r>
    </w:p>
    <w:p w14:paraId="5A872136" w14:textId="3312C714" w:rsidR="00131C88" w:rsidRPr="00131C88" w:rsidRDefault="00131C88" w:rsidP="00F1355C">
      <w:pPr>
        <w:pStyle w:val="paragraph"/>
        <w:numPr>
          <w:ilvl w:val="0"/>
          <w:numId w:val="48"/>
        </w:numPr>
        <w:spacing w:before="0" w:beforeAutospacing="0" w:after="0" w:afterAutospacing="0" w:line="276" w:lineRule="auto"/>
        <w:jc w:val="both"/>
        <w:textAlignment w:val="baseline"/>
        <w:rPr>
          <w:bCs/>
        </w:rPr>
      </w:pPr>
      <w:r w:rsidRPr="00131C88">
        <w:rPr>
          <w:rStyle w:val="normaltextrun"/>
          <w:rFonts w:eastAsiaTheme="majorEastAsia"/>
          <w:bCs/>
          <w:lang w:val="en-US"/>
        </w:rPr>
        <w:t>Minimum five (5) years’ professional project preparation and implementation experience or Project Management certification </w:t>
      </w:r>
      <w:r w:rsidRPr="00131C88">
        <w:rPr>
          <w:rStyle w:val="eop"/>
          <w:rFonts w:eastAsiaTheme="majorEastAsia"/>
          <w:bCs/>
        </w:rPr>
        <w:t> </w:t>
      </w:r>
    </w:p>
    <w:p w14:paraId="0D11EE4F" w14:textId="57200559" w:rsidR="00131C88" w:rsidRPr="00131C88" w:rsidRDefault="00131C88" w:rsidP="00F1355C">
      <w:pPr>
        <w:pStyle w:val="paragraph"/>
        <w:numPr>
          <w:ilvl w:val="0"/>
          <w:numId w:val="48"/>
        </w:numPr>
        <w:spacing w:before="0" w:beforeAutospacing="0" w:after="0" w:afterAutospacing="0" w:line="276" w:lineRule="auto"/>
        <w:jc w:val="both"/>
        <w:textAlignment w:val="baseline"/>
        <w:rPr>
          <w:bCs/>
          <w:lang w:val="en-US"/>
        </w:rPr>
      </w:pPr>
      <w:r w:rsidRPr="00131C88">
        <w:rPr>
          <w:rStyle w:val="normaltextrun"/>
          <w:rFonts w:eastAsiaTheme="majorEastAsia"/>
          <w:bCs/>
          <w:lang w:val="en-US"/>
        </w:rPr>
        <w:t>Working experience in W</w:t>
      </w:r>
      <w:r>
        <w:rPr>
          <w:rStyle w:val="normaltextrun"/>
          <w:rFonts w:eastAsiaTheme="majorEastAsia"/>
          <w:bCs/>
          <w:lang w:val="en-US"/>
        </w:rPr>
        <w:t xml:space="preserve">orld </w:t>
      </w:r>
      <w:r w:rsidRPr="00131C88">
        <w:rPr>
          <w:rStyle w:val="normaltextrun"/>
          <w:rFonts w:eastAsiaTheme="majorEastAsia"/>
          <w:bCs/>
          <w:lang w:val="en-US"/>
        </w:rPr>
        <w:t>B</w:t>
      </w:r>
      <w:r>
        <w:rPr>
          <w:rStyle w:val="normaltextrun"/>
          <w:rFonts w:eastAsiaTheme="majorEastAsia"/>
          <w:bCs/>
          <w:lang w:val="en-US"/>
        </w:rPr>
        <w:t>ank-</w:t>
      </w:r>
      <w:r w:rsidRPr="00131C88">
        <w:rPr>
          <w:rStyle w:val="normaltextrun"/>
          <w:rFonts w:eastAsiaTheme="majorEastAsia"/>
          <w:bCs/>
          <w:lang w:val="en-US"/>
        </w:rPr>
        <w:t>financed projects or other international organization is a plus</w:t>
      </w:r>
      <w:r w:rsidRPr="00131C88">
        <w:rPr>
          <w:rStyle w:val="eop"/>
          <w:rFonts w:eastAsiaTheme="majorEastAsia"/>
          <w:bCs/>
          <w:lang w:val="en-US"/>
        </w:rPr>
        <w:t> </w:t>
      </w:r>
    </w:p>
    <w:p w14:paraId="03F01070" w14:textId="0279FACE" w:rsidR="00131C88" w:rsidRPr="00131C88" w:rsidRDefault="00131C88" w:rsidP="00F1355C">
      <w:pPr>
        <w:pStyle w:val="paragraph"/>
        <w:numPr>
          <w:ilvl w:val="0"/>
          <w:numId w:val="48"/>
        </w:numPr>
        <w:spacing w:before="0" w:beforeAutospacing="0" w:after="0" w:afterAutospacing="0" w:line="276" w:lineRule="auto"/>
        <w:jc w:val="both"/>
        <w:textAlignment w:val="baseline"/>
        <w:rPr>
          <w:bCs/>
          <w:lang w:val="en-US"/>
        </w:rPr>
      </w:pPr>
      <w:r w:rsidRPr="00131C88">
        <w:rPr>
          <w:rStyle w:val="normaltextrun"/>
          <w:rFonts w:eastAsiaTheme="majorEastAsia"/>
          <w:bCs/>
          <w:lang w:val="en-US"/>
        </w:rPr>
        <w:t>Sound knowledge of Government rules and legal requirements in construction in Jamaica</w:t>
      </w:r>
      <w:r w:rsidRPr="00131C88">
        <w:rPr>
          <w:rStyle w:val="eop"/>
          <w:rFonts w:eastAsiaTheme="majorEastAsia"/>
          <w:bCs/>
          <w:lang w:val="en-US"/>
        </w:rPr>
        <w:t> </w:t>
      </w:r>
    </w:p>
    <w:p w14:paraId="2BB353F5" w14:textId="2B100631" w:rsidR="00131C88" w:rsidRPr="00131C88" w:rsidRDefault="00131C88" w:rsidP="00F1355C">
      <w:pPr>
        <w:pStyle w:val="paragraph"/>
        <w:numPr>
          <w:ilvl w:val="0"/>
          <w:numId w:val="48"/>
        </w:numPr>
        <w:spacing w:before="0" w:beforeAutospacing="0" w:after="0" w:afterAutospacing="0" w:line="276" w:lineRule="auto"/>
        <w:jc w:val="both"/>
        <w:textAlignment w:val="baseline"/>
        <w:rPr>
          <w:bCs/>
          <w:lang w:val="en-US"/>
        </w:rPr>
      </w:pPr>
      <w:r>
        <w:rPr>
          <w:rStyle w:val="normaltextrun"/>
          <w:rFonts w:eastAsiaTheme="majorEastAsia"/>
          <w:bCs/>
          <w:lang w:val="en-US"/>
        </w:rPr>
        <w:lastRenderedPageBreak/>
        <w:t>Thorough</w:t>
      </w:r>
      <w:r w:rsidRPr="00131C88">
        <w:rPr>
          <w:rStyle w:val="normaltextrun"/>
          <w:rFonts w:eastAsiaTheme="majorEastAsia"/>
          <w:bCs/>
          <w:lang w:val="en-US"/>
        </w:rPr>
        <w:t xml:space="preserve"> understanding of technical problems related to the design and implementation of urban infrastructure projects</w:t>
      </w:r>
      <w:r w:rsidRPr="00131C88">
        <w:rPr>
          <w:rStyle w:val="eop"/>
          <w:rFonts w:eastAsiaTheme="majorEastAsia"/>
          <w:bCs/>
          <w:lang w:val="en-US"/>
        </w:rPr>
        <w:t> </w:t>
      </w:r>
    </w:p>
    <w:p w14:paraId="19A8AB7C" w14:textId="77777777" w:rsidR="00131C88" w:rsidRPr="00131C88" w:rsidRDefault="00131C88" w:rsidP="00F1355C">
      <w:pPr>
        <w:pStyle w:val="paragraph"/>
        <w:numPr>
          <w:ilvl w:val="0"/>
          <w:numId w:val="48"/>
        </w:numPr>
        <w:spacing w:before="0" w:beforeAutospacing="0" w:after="0" w:afterAutospacing="0" w:line="276" w:lineRule="auto"/>
        <w:jc w:val="both"/>
        <w:textAlignment w:val="baseline"/>
        <w:rPr>
          <w:bCs/>
        </w:rPr>
      </w:pPr>
      <w:r w:rsidRPr="00131C88">
        <w:rPr>
          <w:rStyle w:val="normaltextrun"/>
          <w:rFonts w:eastAsiaTheme="majorEastAsia"/>
          <w:bCs/>
          <w:lang w:val="en-US"/>
        </w:rPr>
        <w:t>Ability to work as part of a team  </w:t>
      </w:r>
      <w:r w:rsidRPr="00131C88">
        <w:rPr>
          <w:rStyle w:val="eop"/>
          <w:rFonts w:eastAsiaTheme="majorEastAsia"/>
          <w:bCs/>
        </w:rPr>
        <w:t> </w:t>
      </w:r>
    </w:p>
    <w:p w14:paraId="76C7607A" w14:textId="131A92A9" w:rsidR="00131C88" w:rsidRPr="00131C88" w:rsidRDefault="00131C88" w:rsidP="00F1355C">
      <w:pPr>
        <w:pStyle w:val="paragraph"/>
        <w:numPr>
          <w:ilvl w:val="0"/>
          <w:numId w:val="48"/>
        </w:numPr>
        <w:spacing w:before="0" w:beforeAutospacing="0" w:after="0" w:afterAutospacing="0" w:line="276" w:lineRule="auto"/>
        <w:jc w:val="both"/>
        <w:textAlignment w:val="baseline"/>
        <w:rPr>
          <w:bCs/>
        </w:rPr>
      </w:pPr>
      <w:r>
        <w:rPr>
          <w:rStyle w:val="normaltextrun"/>
          <w:rFonts w:eastAsiaTheme="majorEastAsia"/>
          <w:bCs/>
          <w:lang w:val="en-US"/>
        </w:rPr>
        <w:t>G</w:t>
      </w:r>
      <w:r w:rsidRPr="00131C88">
        <w:rPr>
          <w:rStyle w:val="normaltextrun"/>
          <w:rFonts w:eastAsiaTheme="majorEastAsia"/>
          <w:bCs/>
          <w:lang w:val="en-US"/>
        </w:rPr>
        <w:t xml:space="preserve">ood written and verbal </w:t>
      </w:r>
      <w:r>
        <w:rPr>
          <w:rStyle w:val="normaltextrun"/>
          <w:rFonts w:eastAsiaTheme="majorEastAsia"/>
          <w:bCs/>
          <w:lang w:val="en-US"/>
        </w:rPr>
        <w:t>C</w:t>
      </w:r>
      <w:r w:rsidRPr="00131C88">
        <w:rPr>
          <w:rStyle w:val="normaltextrun"/>
          <w:rFonts w:eastAsiaTheme="majorEastAsia"/>
          <w:bCs/>
          <w:lang w:val="en-US"/>
        </w:rPr>
        <w:t>ommunication skills  </w:t>
      </w:r>
      <w:r w:rsidRPr="00131C88">
        <w:rPr>
          <w:rStyle w:val="eop"/>
          <w:rFonts w:eastAsiaTheme="majorEastAsia"/>
          <w:bCs/>
        </w:rPr>
        <w:t> </w:t>
      </w:r>
    </w:p>
    <w:p w14:paraId="7A623B41" w14:textId="77777777" w:rsidR="00A35FF8" w:rsidRDefault="00A35FF8" w:rsidP="00F1355C">
      <w:pPr>
        <w:pStyle w:val="paragraph"/>
        <w:pBdr>
          <w:bottom w:val="single" w:sz="12" w:space="1" w:color="auto"/>
        </w:pBdr>
        <w:spacing w:before="0" w:beforeAutospacing="0" w:after="0" w:afterAutospacing="0" w:line="276" w:lineRule="auto"/>
        <w:jc w:val="both"/>
        <w:textAlignment w:val="baseline"/>
        <w:rPr>
          <w:rStyle w:val="eop"/>
          <w:rFonts w:eastAsiaTheme="majorEastAsia"/>
        </w:rPr>
      </w:pPr>
    </w:p>
    <w:p w14:paraId="058810A7" w14:textId="77777777" w:rsidR="008B53C7" w:rsidRDefault="008B53C7" w:rsidP="00F1355C">
      <w:pPr>
        <w:pStyle w:val="paragraph"/>
        <w:spacing w:before="0" w:beforeAutospacing="0" w:after="0" w:afterAutospacing="0" w:line="276" w:lineRule="auto"/>
        <w:jc w:val="both"/>
        <w:textAlignment w:val="baseline"/>
        <w:rPr>
          <w:rStyle w:val="eop"/>
          <w:rFonts w:eastAsiaTheme="majorEastAsia"/>
        </w:rPr>
      </w:pPr>
    </w:p>
    <w:p w14:paraId="4DDF156A" w14:textId="77777777" w:rsidR="008B53C7" w:rsidRDefault="008B53C7" w:rsidP="00F1355C">
      <w:pPr>
        <w:pStyle w:val="paragraph"/>
        <w:spacing w:before="0" w:beforeAutospacing="0" w:after="0" w:afterAutospacing="0" w:line="276" w:lineRule="auto"/>
        <w:jc w:val="both"/>
        <w:textAlignment w:val="baseline"/>
        <w:rPr>
          <w:rStyle w:val="eop"/>
          <w:rFonts w:eastAsiaTheme="majorEastAsia"/>
        </w:rPr>
      </w:pPr>
    </w:p>
    <w:p w14:paraId="39B65588" w14:textId="77777777" w:rsidR="008B53C7" w:rsidRDefault="008B53C7" w:rsidP="00F1355C">
      <w:pPr>
        <w:pStyle w:val="paragraph"/>
        <w:spacing w:before="0" w:beforeAutospacing="0" w:after="0" w:afterAutospacing="0" w:line="276" w:lineRule="auto"/>
        <w:jc w:val="both"/>
        <w:textAlignment w:val="baseline"/>
        <w:rPr>
          <w:rStyle w:val="eop"/>
          <w:rFonts w:eastAsiaTheme="majorEastAsia"/>
        </w:rPr>
      </w:pPr>
    </w:p>
    <w:p w14:paraId="1B96139C" w14:textId="691533D3" w:rsidR="003A47FC" w:rsidRDefault="003A47FC" w:rsidP="00F1355C">
      <w:pPr>
        <w:spacing w:line="276" w:lineRule="auto"/>
        <w:jc w:val="center"/>
        <w:rPr>
          <w:b w:val="0"/>
          <w:sz w:val="24"/>
          <w:szCs w:val="24"/>
        </w:rPr>
      </w:pPr>
      <w:r w:rsidRPr="00C07520">
        <w:rPr>
          <w:b w:val="0"/>
          <w:bCs/>
          <w:sz w:val="24"/>
          <w:szCs w:val="24"/>
        </w:rPr>
        <w:t xml:space="preserve">If you meet the requirements, please submit your application </w:t>
      </w:r>
      <w:r w:rsidR="00E64984">
        <w:rPr>
          <w:b w:val="0"/>
          <w:bCs/>
          <w:sz w:val="24"/>
          <w:szCs w:val="24"/>
        </w:rPr>
        <w:t xml:space="preserve">by </w:t>
      </w:r>
      <w:r w:rsidR="00E64984" w:rsidRPr="00E64984">
        <w:rPr>
          <w:sz w:val="24"/>
          <w:szCs w:val="24"/>
        </w:rPr>
        <w:t>Friday, August 8, 2025</w:t>
      </w:r>
      <w:r w:rsidR="00E64984">
        <w:rPr>
          <w:b w:val="0"/>
          <w:bCs/>
          <w:sz w:val="24"/>
          <w:szCs w:val="24"/>
        </w:rPr>
        <w:t xml:space="preserve">, </w:t>
      </w:r>
      <w:r w:rsidRPr="000A3AC5">
        <w:rPr>
          <w:b w:val="0"/>
          <w:sz w:val="24"/>
          <w:szCs w:val="24"/>
        </w:rPr>
        <w:t>to:</w:t>
      </w:r>
    </w:p>
    <w:p w14:paraId="677B08C8" w14:textId="77777777" w:rsidR="003A47FC" w:rsidRPr="00C07520" w:rsidRDefault="003A47FC" w:rsidP="00F1355C">
      <w:pPr>
        <w:spacing w:line="276" w:lineRule="auto"/>
        <w:jc w:val="both"/>
        <w:rPr>
          <w:b w:val="0"/>
          <w:bCs/>
          <w:sz w:val="24"/>
          <w:szCs w:val="24"/>
        </w:rPr>
      </w:pPr>
    </w:p>
    <w:p w14:paraId="760CDAF0" w14:textId="77777777" w:rsidR="003A47FC" w:rsidRPr="000A46E0" w:rsidRDefault="003A47FC" w:rsidP="00F1355C">
      <w:pPr>
        <w:spacing w:line="276" w:lineRule="auto"/>
        <w:jc w:val="center"/>
        <w:rPr>
          <w:sz w:val="24"/>
          <w:szCs w:val="24"/>
        </w:rPr>
      </w:pPr>
      <w:r w:rsidRPr="000A46E0">
        <w:rPr>
          <w:sz w:val="24"/>
          <w:szCs w:val="24"/>
        </w:rPr>
        <w:t>General Manager Corporate Services</w:t>
      </w:r>
    </w:p>
    <w:p w14:paraId="663813CF" w14:textId="77777777" w:rsidR="003A47FC" w:rsidRPr="000A46E0" w:rsidRDefault="003A47FC" w:rsidP="00F1355C">
      <w:pPr>
        <w:spacing w:line="276" w:lineRule="auto"/>
        <w:jc w:val="center"/>
        <w:rPr>
          <w:sz w:val="24"/>
          <w:szCs w:val="24"/>
        </w:rPr>
      </w:pPr>
      <w:r w:rsidRPr="000A46E0">
        <w:rPr>
          <w:sz w:val="24"/>
          <w:szCs w:val="24"/>
        </w:rPr>
        <w:t>Jamaica Social Investment Fund</w:t>
      </w:r>
    </w:p>
    <w:p w14:paraId="055C6CDA" w14:textId="77777777" w:rsidR="009A0198" w:rsidRDefault="00092DFD" w:rsidP="00F1355C">
      <w:pPr>
        <w:spacing w:line="276" w:lineRule="auto"/>
        <w:jc w:val="center"/>
        <w:rPr>
          <w:sz w:val="24"/>
          <w:szCs w:val="24"/>
        </w:rPr>
      </w:pPr>
      <w:r>
        <w:rPr>
          <w:sz w:val="24"/>
          <w:szCs w:val="24"/>
        </w:rPr>
        <w:t xml:space="preserve">8 Richmond Avenue, </w:t>
      </w:r>
    </w:p>
    <w:p w14:paraId="3B745A0C" w14:textId="64394D6E" w:rsidR="003A47FC" w:rsidRPr="000A46E0" w:rsidRDefault="00092DFD" w:rsidP="00F1355C">
      <w:pPr>
        <w:spacing w:line="276" w:lineRule="auto"/>
        <w:jc w:val="center"/>
        <w:rPr>
          <w:sz w:val="24"/>
          <w:szCs w:val="24"/>
        </w:rPr>
      </w:pPr>
      <w:r>
        <w:rPr>
          <w:sz w:val="24"/>
          <w:szCs w:val="24"/>
        </w:rPr>
        <w:t>Kingston 10</w:t>
      </w:r>
    </w:p>
    <w:p w14:paraId="3B726F33" w14:textId="77777777" w:rsidR="009A0198" w:rsidRDefault="00454BF2" w:rsidP="00F1355C">
      <w:pPr>
        <w:spacing w:line="276" w:lineRule="auto"/>
        <w:ind w:left="2160"/>
        <w:rPr>
          <w:bCs/>
          <w:sz w:val="24"/>
          <w:szCs w:val="24"/>
        </w:rPr>
      </w:pPr>
      <w:r>
        <w:rPr>
          <w:bCs/>
          <w:sz w:val="24"/>
          <w:szCs w:val="24"/>
        </w:rPr>
        <w:t xml:space="preserve">             </w:t>
      </w:r>
    </w:p>
    <w:p w14:paraId="79AF5B44" w14:textId="49EA8FA7" w:rsidR="003A47FC" w:rsidRPr="00C07520" w:rsidRDefault="00F1355C" w:rsidP="00F1355C">
      <w:pPr>
        <w:spacing w:line="276" w:lineRule="auto"/>
        <w:ind w:left="2160"/>
        <w:rPr>
          <w:bCs/>
          <w:sz w:val="24"/>
          <w:szCs w:val="24"/>
        </w:rPr>
      </w:pPr>
      <w:r>
        <w:rPr>
          <w:bCs/>
          <w:sz w:val="24"/>
          <w:szCs w:val="24"/>
        </w:rPr>
        <w:t xml:space="preserve">                 </w:t>
      </w:r>
      <w:r w:rsidR="003A47FC">
        <w:rPr>
          <w:bCs/>
          <w:sz w:val="24"/>
          <w:szCs w:val="24"/>
        </w:rPr>
        <w:t>o</w:t>
      </w:r>
      <w:r w:rsidR="003A47FC" w:rsidRPr="00C07520">
        <w:rPr>
          <w:bCs/>
          <w:sz w:val="24"/>
          <w:szCs w:val="24"/>
        </w:rPr>
        <w:t xml:space="preserve">r </w:t>
      </w:r>
      <w:r w:rsidR="003A47FC">
        <w:rPr>
          <w:bCs/>
          <w:sz w:val="24"/>
          <w:szCs w:val="24"/>
        </w:rPr>
        <w:t>e</w:t>
      </w:r>
      <w:r w:rsidR="003A47FC" w:rsidRPr="00C07520">
        <w:rPr>
          <w:bCs/>
          <w:sz w:val="24"/>
          <w:szCs w:val="24"/>
        </w:rPr>
        <w:t xml:space="preserve">mail: </w:t>
      </w:r>
      <w:hyperlink r:id="rId9" w:history="1">
        <w:r w:rsidR="003A47FC" w:rsidRPr="00C07520">
          <w:rPr>
            <w:rStyle w:val="Hyperlink"/>
            <w:rFonts w:eastAsiaTheme="majorEastAsia"/>
            <w:bCs/>
            <w:sz w:val="24"/>
            <w:szCs w:val="24"/>
          </w:rPr>
          <w:t>jobs@jsif.org</w:t>
        </w:r>
      </w:hyperlink>
    </w:p>
    <w:p w14:paraId="574D48E5" w14:textId="77777777" w:rsidR="003A47FC" w:rsidRPr="00C07520" w:rsidRDefault="003A47FC" w:rsidP="00F1355C">
      <w:pPr>
        <w:spacing w:line="276" w:lineRule="auto"/>
        <w:ind w:left="2160"/>
        <w:rPr>
          <w:bCs/>
          <w:sz w:val="24"/>
          <w:szCs w:val="24"/>
        </w:rPr>
      </w:pPr>
    </w:p>
    <w:p w14:paraId="4AF26982" w14:textId="77777777" w:rsidR="003A47FC" w:rsidRDefault="003A47FC" w:rsidP="00F1355C">
      <w:pPr>
        <w:suppressAutoHyphens/>
        <w:spacing w:line="276" w:lineRule="auto"/>
        <w:jc w:val="center"/>
        <w:rPr>
          <w:b w:val="0"/>
          <w:bCs/>
        </w:rPr>
      </w:pPr>
      <w:r w:rsidRPr="00C07520">
        <w:rPr>
          <w:b w:val="0"/>
          <w:bCs/>
          <w:sz w:val="24"/>
          <w:szCs w:val="24"/>
        </w:rPr>
        <w:t>We thank all interested applicants</w:t>
      </w:r>
      <w:r>
        <w:rPr>
          <w:b w:val="0"/>
          <w:bCs/>
          <w:sz w:val="24"/>
          <w:szCs w:val="24"/>
        </w:rPr>
        <w:t>. H</w:t>
      </w:r>
      <w:r w:rsidRPr="00C07520">
        <w:rPr>
          <w:b w:val="0"/>
          <w:bCs/>
          <w:sz w:val="24"/>
          <w:szCs w:val="24"/>
        </w:rPr>
        <w:t>owever</w:t>
      </w:r>
      <w:r>
        <w:rPr>
          <w:b w:val="0"/>
          <w:bCs/>
          <w:sz w:val="24"/>
          <w:szCs w:val="24"/>
        </w:rPr>
        <w:t>,</w:t>
      </w:r>
      <w:r w:rsidRPr="00C07520">
        <w:rPr>
          <w:b w:val="0"/>
          <w:bCs/>
          <w:sz w:val="24"/>
          <w:szCs w:val="24"/>
        </w:rPr>
        <w:t xml:space="preserve"> only persons short-listed for interview will be contacte</w:t>
      </w:r>
      <w:r w:rsidRPr="0011233F">
        <w:rPr>
          <w:b w:val="0"/>
          <w:bCs/>
        </w:rPr>
        <w:t>d</w:t>
      </w:r>
      <w:r>
        <w:rPr>
          <w:b w:val="0"/>
          <w:bCs/>
        </w:rPr>
        <w:t>.</w:t>
      </w:r>
    </w:p>
    <w:p w14:paraId="50C684C8" w14:textId="77777777" w:rsidR="003A47FC" w:rsidRDefault="003A47FC" w:rsidP="00F1355C">
      <w:pPr>
        <w:suppressAutoHyphens/>
        <w:spacing w:line="276" w:lineRule="auto"/>
        <w:jc w:val="center"/>
        <w:rPr>
          <w:b w:val="0"/>
          <w:bCs/>
        </w:rPr>
      </w:pPr>
    </w:p>
    <w:sectPr w:rsidR="003A47FC" w:rsidSect="00F135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nique Frederica Harper Griffiths" w:date="2025-04-04T15:44:00Z" w:initials="MH">
    <w:p w14:paraId="053C259E" w14:textId="77777777" w:rsidR="00E64984" w:rsidRDefault="00E64984" w:rsidP="00E64984">
      <w:pPr>
        <w:pStyle w:val="CommentText"/>
      </w:pPr>
      <w:r>
        <w:rPr>
          <w:rStyle w:val="CommentReference"/>
        </w:rPr>
        <w:annotationRef/>
      </w:r>
      <w:r>
        <w:t>Please refer to minimum years of experience with Government rules etc. 1 is recommended.</w:t>
      </w:r>
    </w:p>
    <w:p w14:paraId="6F7BD638" w14:textId="77777777" w:rsidR="00E64984" w:rsidRDefault="00E64984" w:rsidP="00E64984">
      <w:pPr>
        <w:pStyle w:val="CommentText"/>
      </w:pPr>
    </w:p>
    <w:p w14:paraId="7CD6088B" w14:textId="77777777" w:rsidR="00E64984" w:rsidRDefault="00E64984" w:rsidP="00E64984">
      <w:pPr>
        <w:pStyle w:val="CommentText"/>
      </w:pPr>
      <w:r>
        <w:t>Also, should this be skewed to experience with GoJ procurement rules and requirements as opposed to construction.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D608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331DC4" w16cex:dateUtc="2025-04-04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D6088B" w16cid:durableId="53331D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C60"/>
    <w:multiLevelType w:val="multilevel"/>
    <w:tmpl w:val="6BC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81F4F"/>
    <w:multiLevelType w:val="multilevel"/>
    <w:tmpl w:val="8082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25AF0"/>
    <w:multiLevelType w:val="multilevel"/>
    <w:tmpl w:val="F09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9646F"/>
    <w:multiLevelType w:val="multilevel"/>
    <w:tmpl w:val="63FA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2D3D"/>
    <w:multiLevelType w:val="multilevel"/>
    <w:tmpl w:val="5C8AB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F71FC"/>
    <w:multiLevelType w:val="multilevel"/>
    <w:tmpl w:val="B88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367F4"/>
    <w:multiLevelType w:val="multilevel"/>
    <w:tmpl w:val="B88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F05A19"/>
    <w:multiLevelType w:val="multilevel"/>
    <w:tmpl w:val="670EE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C0D8B"/>
    <w:multiLevelType w:val="hybridMultilevel"/>
    <w:tmpl w:val="6CB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13B30"/>
    <w:multiLevelType w:val="multilevel"/>
    <w:tmpl w:val="BF7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DB1ECE"/>
    <w:multiLevelType w:val="multilevel"/>
    <w:tmpl w:val="F26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03169"/>
    <w:multiLevelType w:val="multilevel"/>
    <w:tmpl w:val="07382A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7B1037"/>
    <w:multiLevelType w:val="multilevel"/>
    <w:tmpl w:val="7B3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F33D3"/>
    <w:multiLevelType w:val="hybridMultilevel"/>
    <w:tmpl w:val="E96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E246C"/>
    <w:multiLevelType w:val="multilevel"/>
    <w:tmpl w:val="EB7ED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EF60D6"/>
    <w:multiLevelType w:val="multilevel"/>
    <w:tmpl w:val="73A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A34D61"/>
    <w:multiLevelType w:val="multilevel"/>
    <w:tmpl w:val="A69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147CAC"/>
    <w:multiLevelType w:val="multilevel"/>
    <w:tmpl w:val="334C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2774E"/>
    <w:multiLevelType w:val="multilevel"/>
    <w:tmpl w:val="6D22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C508F5"/>
    <w:multiLevelType w:val="multilevel"/>
    <w:tmpl w:val="9DB80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E25CF8"/>
    <w:multiLevelType w:val="hybridMultilevel"/>
    <w:tmpl w:val="C312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80840"/>
    <w:multiLevelType w:val="multilevel"/>
    <w:tmpl w:val="5A74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42FC4"/>
    <w:multiLevelType w:val="multilevel"/>
    <w:tmpl w:val="4A8E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A5FD3"/>
    <w:multiLevelType w:val="multilevel"/>
    <w:tmpl w:val="E3B6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E96BD9"/>
    <w:multiLevelType w:val="multilevel"/>
    <w:tmpl w:val="4A783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A35F2B"/>
    <w:multiLevelType w:val="hybridMultilevel"/>
    <w:tmpl w:val="D908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C7BE8"/>
    <w:multiLevelType w:val="multilevel"/>
    <w:tmpl w:val="948E9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BF2456"/>
    <w:multiLevelType w:val="multilevel"/>
    <w:tmpl w:val="5BFEA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C5075A"/>
    <w:multiLevelType w:val="multilevel"/>
    <w:tmpl w:val="7260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0639FD"/>
    <w:multiLevelType w:val="multilevel"/>
    <w:tmpl w:val="CCBA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DA60E4"/>
    <w:multiLevelType w:val="multilevel"/>
    <w:tmpl w:val="C370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DD132F"/>
    <w:multiLevelType w:val="multilevel"/>
    <w:tmpl w:val="B88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E96C4F"/>
    <w:multiLevelType w:val="multilevel"/>
    <w:tmpl w:val="BC2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0EF5C9E"/>
    <w:multiLevelType w:val="multilevel"/>
    <w:tmpl w:val="BE4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CB0252"/>
    <w:multiLevelType w:val="multilevel"/>
    <w:tmpl w:val="B88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9F03A2"/>
    <w:multiLevelType w:val="multilevel"/>
    <w:tmpl w:val="208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C91099"/>
    <w:multiLevelType w:val="multilevel"/>
    <w:tmpl w:val="B88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1220A1"/>
    <w:multiLevelType w:val="hybridMultilevel"/>
    <w:tmpl w:val="148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55A4F"/>
    <w:multiLevelType w:val="multilevel"/>
    <w:tmpl w:val="B69E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EA1862"/>
    <w:multiLevelType w:val="multilevel"/>
    <w:tmpl w:val="5CD0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9E0BE8"/>
    <w:multiLevelType w:val="multilevel"/>
    <w:tmpl w:val="0B367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7958A9"/>
    <w:multiLevelType w:val="multilevel"/>
    <w:tmpl w:val="4C6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E90FC6"/>
    <w:multiLevelType w:val="multilevel"/>
    <w:tmpl w:val="8D5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A35D85"/>
    <w:multiLevelType w:val="multilevel"/>
    <w:tmpl w:val="DF4AD0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974959"/>
    <w:multiLevelType w:val="multilevel"/>
    <w:tmpl w:val="1E9A8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D351E9"/>
    <w:multiLevelType w:val="multilevel"/>
    <w:tmpl w:val="3CF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F47D5C"/>
    <w:multiLevelType w:val="multilevel"/>
    <w:tmpl w:val="EAAC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801E5A"/>
    <w:multiLevelType w:val="hybridMultilevel"/>
    <w:tmpl w:val="3CA4B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300AD1"/>
    <w:multiLevelType w:val="multilevel"/>
    <w:tmpl w:val="5114E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5089B"/>
    <w:multiLevelType w:val="multilevel"/>
    <w:tmpl w:val="B88A2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F072098"/>
    <w:multiLevelType w:val="multilevel"/>
    <w:tmpl w:val="2EA24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BF7726"/>
    <w:multiLevelType w:val="multilevel"/>
    <w:tmpl w:val="75748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59357DC"/>
    <w:multiLevelType w:val="hybridMultilevel"/>
    <w:tmpl w:val="912CB1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5EC41E6"/>
    <w:multiLevelType w:val="multilevel"/>
    <w:tmpl w:val="AB9E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095EDD"/>
    <w:multiLevelType w:val="multilevel"/>
    <w:tmpl w:val="343E9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2625CF"/>
    <w:multiLevelType w:val="multilevel"/>
    <w:tmpl w:val="700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B0221"/>
    <w:multiLevelType w:val="multilevel"/>
    <w:tmpl w:val="983E1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68393505">
    <w:abstractNumId w:val="52"/>
  </w:num>
  <w:num w:numId="2" w16cid:durableId="1812094424">
    <w:abstractNumId w:val="10"/>
  </w:num>
  <w:num w:numId="3" w16cid:durableId="246621539">
    <w:abstractNumId w:val="53"/>
  </w:num>
  <w:num w:numId="4" w16cid:durableId="142938889">
    <w:abstractNumId w:val="47"/>
  </w:num>
  <w:num w:numId="5" w16cid:durableId="1477602811">
    <w:abstractNumId w:val="3"/>
  </w:num>
  <w:num w:numId="6" w16cid:durableId="577515894">
    <w:abstractNumId w:val="0"/>
  </w:num>
  <w:num w:numId="7" w16cid:durableId="1156727437">
    <w:abstractNumId w:val="17"/>
  </w:num>
  <w:num w:numId="8" w16cid:durableId="1240675235">
    <w:abstractNumId w:val="28"/>
  </w:num>
  <w:num w:numId="9" w16cid:durableId="1349873778">
    <w:abstractNumId w:val="55"/>
  </w:num>
  <w:num w:numId="10" w16cid:durableId="1094324416">
    <w:abstractNumId w:val="42"/>
  </w:num>
  <w:num w:numId="11" w16cid:durableId="647827496">
    <w:abstractNumId w:val="33"/>
  </w:num>
  <w:num w:numId="12" w16cid:durableId="969626136">
    <w:abstractNumId w:val="26"/>
  </w:num>
  <w:num w:numId="13" w16cid:durableId="705176478">
    <w:abstractNumId w:val="15"/>
  </w:num>
  <w:num w:numId="14" w16cid:durableId="227762317">
    <w:abstractNumId w:val="46"/>
  </w:num>
  <w:num w:numId="15" w16cid:durableId="128329543">
    <w:abstractNumId w:val="9"/>
  </w:num>
  <w:num w:numId="16" w16cid:durableId="1120807917">
    <w:abstractNumId w:val="32"/>
  </w:num>
  <w:num w:numId="17" w16cid:durableId="1837961804">
    <w:abstractNumId w:val="16"/>
  </w:num>
  <w:num w:numId="18" w16cid:durableId="1924953049">
    <w:abstractNumId w:val="41"/>
  </w:num>
  <w:num w:numId="19" w16cid:durableId="1831214515">
    <w:abstractNumId w:val="23"/>
  </w:num>
  <w:num w:numId="20" w16cid:durableId="1126776272">
    <w:abstractNumId w:val="49"/>
  </w:num>
  <w:num w:numId="21" w16cid:durableId="782500230">
    <w:abstractNumId w:val="6"/>
  </w:num>
  <w:num w:numId="22" w16cid:durableId="914702027">
    <w:abstractNumId w:val="54"/>
  </w:num>
  <w:num w:numId="23" w16cid:durableId="51004127">
    <w:abstractNumId w:val="22"/>
  </w:num>
  <w:num w:numId="24" w16cid:durableId="1782411231">
    <w:abstractNumId w:val="21"/>
  </w:num>
  <w:num w:numId="25" w16cid:durableId="1453401674">
    <w:abstractNumId w:val="38"/>
  </w:num>
  <w:num w:numId="26" w16cid:durableId="1644651581">
    <w:abstractNumId w:val="12"/>
  </w:num>
  <w:num w:numId="27" w16cid:durableId="1877816047">
    <w:abstractNumId w:val="56"/>
  </w:num>
  <w:num w:numId="28" w16cid:durableId="747925982">
    <w:abstractNumId w:val="48"/>
  </w:num>
  <w:num w:numId="29" w16cid:durableId="26026156">
    <w:abstractNumId w:val="7"/>
  </w:num>
  <w:num w:numId="30" w16cid:durableId="535043053">
    <w:abstractNumId w:val="24"/>
  </w:num>
  <w:num w:numId="31" w16cid:durableId="863129453">
    <w:abstractNumId w:val="40"/>
  </w:num>
  <w:num w:numId="32" w16cid:durableId="306672408">
    <w:abstractNumId w:val="14"/>
  </w:num>
  <w:num w:numId="33" w16cid:durableId="1488477747">
    <w:abstractNumId w:val="27"/>
  </w:num>
  <w:num w:numId="34" w16cid:durableId="1673141116">
    <w:abstractNumId w:val="43"/>
  </w:num>
  <w:num w:numId="35" w16cid:durableId="544484285">
    <w:abstractNumId w:val="4"/>
  </w:num>
  <w:num w:numId="36" w16cid:durableId="51734967">
    <w:abstractNumId w:val="19"/>
  </w:num>
  <w:num w:numId="37" w16cid:durableId="534775793">
    <w:abstractNumId w:val="50"/>
  </w:num>
  <w:num w:numId="38" w16cid:durableId="267465451">
    <w:abstractNumId w:val="44"/>
  </w:num>
  <w:num w:numId="39" w16cid:durableId="611017631">
    <w:abstractNumId w:val="51"/>
  </w:num>
  <w:num w:numId="40" w16cid:durableId="1337612902">
    <w:abstractNumId w:val="36"/>
  </w:num>
  <w:num w:numId="41" w16cid:durableId="1838110984">
    <w:abstractNumId w:val="39"/>
  </w:num>
  <w:num w:numId="42" w16cid:durableId="494104230">
    <w:abstractNumId w:val="29"/>
  </w:num>
  <w:num w:numId="43" w16cid:durableId="1782794840">
    <w:abstractNumId w:val="18"/>
  </w:num>
  <w:num w:numId="44" w16cid:durableId="323702312">
    <w:abstractNumId w:val="35"/>
  </w:num>
  <w:num w:numId="45" w16cid:durableId="1601454577">
    <w:abstractNumId w:val="2"/>
  </w:num>
  <w:num w:numId="46" w16cid:durableId="6298577">
    <w:abstractNumId w:val="34"/>
  </w:num>
  <w:num w:numId="47" w16cid:durableId="1314945706">
    <w:abstractNumId w:val="5"/>
  </w:num>
  <w:num w:numId="48" w16cid:durableId="1285379812">
    <w:abstractNumId w:val="31"/>
  </w:num>
  <w:num w:numId="49" w16cid:durableId="1356034137">
    <w:abstractNumId w:val="37"/>
  </w:num>
  <w:num w:numId="50" w16cid:durableId="1953323750">
    <w:abstractNumId w:val="13"/>
  </w:num>
  <w:num w:numId="51" w16cid:durableId="941568927">
    <w:abstractNumId w:val="25"/>
  </w:num>
  <w:num w:numId="52" w16cid:durableId="164590084">
    <w:abstractNumId w:val="20"/>
  </w:num>
  <w:num w:numId="53" w16cid:durableId="957300729">
    <w:abstractNumId w:val="11"/>
  </w:num>
  <w:num w:numId="54" w16cid:durableId="259263553">
    <w:abstractNumId w:val="30"/>
  </w:num>
  <w:num w:numId="55" w16cid:durableId="1632248620">
    <w:abstractNumId w:val="1"/>
  </w:num>
  <w:num w:numId="56" w16cid:durableId="1540823209">
    <w:abstractNumId w:val="45"/>
  </w:num>
  <w:num w:numId="57" w16cid:durableId="1259563338">
    <w:abstractNumId w:val="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que Frederica Harper Griffiths">
    <w15:presenceInfo w15:providerId="AD" w15:userId="S::mharpergriffiths@worldbank.org::1526235b-dc25-4b2c-a684-13a4261b4e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FC"/>
    <w:rsid w:val="00092DFD"/>
    <w:rsid w:val="000A53B1"/>
    <w:rsid w:val="000E3319"/>
    <w:rsid w:val="00131C88"/>
    <w:rsid w:val="00192604"/>
    <w:rsid w:val="00202CF4"/>
    <w:rsid w:val="00237F5F"/>
    <w:rsid w:val="002B173B"/>
    <w:rsid w:val="003A47FC"/>
    <w:rsid w:val="003B02ED"/>
    <w:rsid w:val="003B0BFC"/>
    <w:rsid w:val="00450BBA"/>
    <w:rsid w:val="00454BF2"/>
    <w:rsid w:val="00590C66"/>
    <w:rsid w:val="00676D61"/>
    <w:rsid w:val="006B4D89"/>
    <w:rsid w:val="008429F7"/>
    <w:rsid w:val="00855A27"/>
    <w:rsid w:val="00876661"/>
    <w:rsid w:val="00887509"/>
    <w:rsid w:val="008B53C7"/>
    <w:rsid w:val="008B6ACA"/>
    <w:rsid w:val="009A0198"/>
    <w:rsid w:val="00A15A93"/>
    <w:rsid w:val="00A35FF8"/>
    <w:rsid w:val="00A42444"/>
    <w:rsid w:val="00A50236"/>
    <w:rsid w:val="00B13B0D"/>
    <w:rsid w:val="00C017F8"/>
    <w:rsid w:val="00C152A6"/>
    <w:rsid w:val="00C1776F"/>
    <w:rsid w:val="00C50D16"/>
    <w:rsid w:val="00CC0C64"/>
    <w:rsid w:val="00CD6E24"/>
    <w:rsid w:val="00D22E14"/>
    <w:rsid w:val="00D528C6"/>
    <w:rsid w:val="00D9517E"/>
    <w:rsid w:val="00D97EE3"/>
    <w:rsid w:val="00DD16F4"/>
    <w:rsid w:val="00E64984"/>
    <w:rsid w:val="00F1355C"/>
    <w:rsid w:val="00F608EB"/>
    <w:rsid w:val="00FB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16A0"/>
  <w15:chartTrackingRefBased/>
  <w15:docId w15:val="{3250C8A1-F827-43A4-9B0C-24A10655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C"/>
    <w:pPr>
      <w:spacing w:after="0" w:line="240" w:lineRule="auto"/>
    </w:pPr>
    <w:rPr>
      <w:rFonts w:ascii="Times New Roman" w:eastAsia="Times New Roman" w:hAnsi="Times New Roman" w:cs="Times New Roman"/>
      <w:b/>
      <w:kern w:val="0"/>
      <w:sz w:val="20"/>
      <w:szCs w:val="20"/>
      <w:lang w:val="en-GB"/>
      <w14:ligatures w14:val="none"/>
    </w:rPr>
  </w:style>
  <w:style w:type="paragraph" w:styleId="Heading1">
    <w:name w:val="heading 1"/>
    <w:basedOn w:val="Normal"/>
    <w:next w:val="Normal"/>
    <w:link w:val="Heading1Char"/>
    <w:uiPriority w:val="9"/>
    <w:qFormat/>
    <w:rsid w:val="003A4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7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7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7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7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7FC"/>
    <w:rPr>
      <w:rFonts w:eastAsiaTheme="majorEastAsia" w:cstheme="majorBidi"/>
      <w:color w:val="272727" w:themeColor="text1" w:themeTint="D8"/>
    </w:rPr>
  </w:style>
  <w:style w:type="paragraph" w:styleId="Title">
    <w:name w:val="Title"/>
    <w:basedOn w:val="Normal"/>
    <w:next w:val="Normal"/>
    <w:link w:val="TitleChar"/>
    <w:uiPriority w:val="10"/>
    <w:qFormat/>
    <w:rsid w:val="003A47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7FC"/>
    <w:pPr>
      <w:spacing w:before="160"/>
      <w:jc w:val="center"/>
    </w:pPr>
    <w:rPr>
      <w:i/>
      <w:iCs/>
      <w:color w:val="404040" w:themeColor="text1" w:themeTint="BF"/>
    </w:rPr>
  </w:style>
  <w:style w:type="character" w:customStyle="1" w:styleId="QuoteChar">
    <w:name w:val="Quote Char"/>
    <w:basedOn w:val="DefaultParagraphFont"/>
    <w:link w:val="Quote"/>
    <w:uiPriority w:val="29"/>
    <w:rsid w:val="003A47FC"/>
    <w:rPr>
      <w:i/>
      <w:iCs/>
      <w:color w:val="404040" w:themeColor="text1" w:themeTint="BF"/>
    </w:rPr>
  </w:style>
  <w:style w:type="paragraph" w:styleId="ListParagraph">
    <w:name w:val="List Paragraph"/>
    <w:basedOn w:val="Normal"/>
    <w:uiPriority w:val="34"/>
    <w:qFormat/>
    <w:rsid w:val="003A47FC"/>
    <w:pPr>
      <w:ind w:left="720"/>
      <w:contextualSpacing/>
    </w:pPr>
  </w:style>
  <w:style w:type="character" w:styleId="IntenseEmphasis">
    <w:name w:val="Intense Emphasis"/>
    <w:basedOn w:val="DefaultParagraphFont"/>
    <w:uiPriority w:val="21"/>
    <w:qFormat/>
    <w:rsid w:val="003A47FC"/>
    <w:rPr>
      <w:i/>
      <w:iCs/>
      <w:color w:val="0F4761" w:themeColor="accent1" w:themeShade="BF"/>
    </w:rPr>
  </w:style>
  <w:style w:type="paragraph" w:styleId="IntenseQuote">
    <w:name w:val="Intense Quote"/>
    <w:basedOn w:val="Normal"/>
    <w:next w:val="Normal"/>
    <w:link w:val="IntenseQuoteChar"/>
    <w:uiPriority w:val="30"/>
    <w:qFormat/>
    <w:rsid w:val="003A4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7FC"/>
    <w:rPr>
      <w:i/>
      <w:iCs/>
      <w:color w:val="0F4761" w:themeColor="accent1" w:themeShade="BF"/>
    </w:rPr>
  </w:style>
  <w:style w:type="character" w:styleId="IntenseReference">
    <w:name w:val="Intense Reference"/>
    <w:basedOn w:val="DefaultParagraphFont"/>
    <w:uiPriority w:val="32"/>
    <w:qFormat/>
    <w:rsid w:val="003A47FC"/>
    <w:rPr>
      <w:b/>
      <w:bCs/>
      <w:smallCaps/>
      <w:color w:val="0F4761" w:themeColor="accent1" w:themeShade="BF"/>
      <w:spacing w:val="5"/>
    </w:rPr>
  </w:style>
  <w:style w:type="paragraph" w:styleId="BodyText">
    <w:name w:val="Body Text"/>
    <w:basedOn w:val="Normal"/>
    <w:link w:val="BodyTextChar"/>
    <w:rsid w:val="003A47FC"/>
    <w:rPr>
      <w:b w:val="0"/>
      <w:bCs/>
      <w:sz w:val="24"/>
    </w:rPr>
  </w:style>
  <w:style w:type="character" w:customStyle="1" w:styleId="BodyTextChar">
    <w:name w:val="Body Text Char"/>
    <w:basedOn w:val="DefaultParagraphFont"/>
    <w:link w:val="BodyText"/>
    <w:rsid w:val="003A47FC"/>
    <w:rPr>
      <w:rFonts w:ascii="Times New Roman" w:eastAsia="Times New Roman" w:hAnsi="Times New Roman" w:cs="Times New Roman"/>
      <w:bCs/>
      <w:kern w:val="0"/>
      <w:szCs w:val="20"/>
      <w:lang w:val="en-GB"/>
      <w14:ligatures w14:val="none"/>
    </w:rPr>
  </w:style>
  <w:style w:type="character" w:styleId="Hyperlink">
    <w:name w:val="Hyperlink"/>
    <w:rsid w:val="003A47FC"/>
    <w:rPr>
      <w:color w:val="0000FF"/>
      <w:u w:val="single"/>
    </w:rPr>
  </w:style>
  <w:style w:type="paragraph" w:styleId="NoSpacing">
    <w:name w:val="No Spacing"/>
    <w:link w:val="NoSpacingChar"/>
    <w:uiPriority w:val="1"/>
    <w:qFormat/>
    <w:rsid w:val="003A47FC"/>
    <w:pPr>
      <w:spacing w:after="0" w:line="240" w:lineRule="auto"/>
    </w:pPr>
    <w:rPr>
      <w:rFonts w:ascii="Times New Roman" w:eastAsia="Times New Roman" w:hAnsi="Times New Roman" w:cs="Times New Roman"/>
      <w:b/>
      <w:kern w:val="0"/>
      <w:sz w:val="20"/>
      <w:szCs w:val="20"/>
      <w:lang w:val="en-GB"/>
      <w14:ligatures w14:val="none"/>
    </w:rPr>
  </w:style>
  <w:style w:type="paragraph" w:styleId="NormalWeb">
    <w:name w:val="Normal (Web)"/>
    <w:basedOn w:val="Normal"/>
    <w:uiPriority w:val="99"/>
    <w:semiHidden/>
    <w:unhideWhenUsed/>
    <w:rsid w:val="00C1776F"/>
    <w:rPr>
      <w:sz w:val="24"/>
      <w:szCs w:val="24"/>
    </w:rPr>
  </w:style>
  <w:style w:type="character" w:customStyle="1" w:styleId="normaltextrun">
    <w:name w:val="normaltextrun"/>
    <w:basedOn w:val="DefaultParagraphFont"/>
    <w:rsid w:val="00DD16F4"/>
  </w:style>
  <w:style w:type="paragraph" w:customStyle="1" w:styleId="paragraph">
    <w:name w:val="paragraph"/>
    <w:basedOn w:val="Normal"/>
    <w:rsid w:val="00C017F8"/>
    <w:pPr>
      <w:spacing w:before="100" w:beforeAutospacing="1" w:after="100" w:afterAutospacing="1"/>
    </w:pPr>
    <w:rPr>
      <w:b w:val="0"/>
      <w:sz w:val="24"/>
      <w:szCs w:val="24"/>
      <w:lang w:val="en-JM" w:eastAsia="en-JM"/>
    </w:rPr>
  </w:style>
  <w:style w:type="character" w:customStyle="1" w:styleId="eop">
    <w:name w:val="eop"/>
    <w:basedOn w:val="DefaultParagraphFont"/>
    <w:rsid w:val="00C017F8"/>
  </w:style>
  <w:style w:type="character" w:customStyle="1" w:styleId="tabchar">
    <w:name w:val="tabchar"/>
    <w:basedOn w:val="DefaultParagraphFont"/>
    <w:rsid w:val="00C017F8"/>
  </w:style>
  <w:style w:type="character" w:customStyle="1" w:styleId="NoSpacingChar">
    <w:name w:val="No Spacing Char"/>
    <w:basedOn w:val="DefaultParagraphFont"/>
    <w:link w:val="NoSpacing"/>
    <w:uiPriority w:val="1"/>
    <w:locked/>
    <w:rsid w:val="008B6ACA"/>
    <w:rPr>
      <w:rFonts w:ascii="Times New Roman" w:eastAsia="Times New Roman" w:hAnsi="Times New Roman" w:cs="Times New Roman"/>
      <w:b/>
      <w:kern w:val="0"/>
      <w:sz w:val="20"/>
      <w:szCs w:val="20"/>
      <w:lang w:val="en-GB"/>
      <w14:ligatures w14:val="none"/>
    </w:rPr>
  </w:style>
  <w:style w:type="paragraph" w:styleId="CommentText">
    <w:name w:val="annotation text"/>
    <w:basedOn w:val="Normal"/>
    <w:link w:val="CommentTextChar"/>
    <w:uiPriority w:val="99"/>
    <w:unhideWhenUsed/>
    <w:rsid w:val="00E64984"/>
    <w:pPr>
      <w:spacing w:after="160"/>
    </w:pPr>
    <w:rPr>
      <w:rFonts w:asciiTheme="minorHAnsi" w:eastAsiaTheme="minorHAnsi" w:hAnsiTheme="minorHAnsi" w:cstheme="minorBidi"/>
      <w:b w:val="0"/>
      <w:kern w:val="2"/>
      <w:lang w:val="en-JM"/>
      <w14:ligatures w14:val="standardContextual"/>
    </w:rPr>
  </w:style>
  <w:style w:type="character" w:customStyle="1" w:styleId="CommentTextChar">
    <w:name w:val="Comment Text Char"/>
    <w:basedOn w:val="DefaultParagraphFont"/>
    <w:link w:val="CommentText"/>
    <w:uiPriority w:val="99"/>
    <w:rsid w:val="00E64984"/>
    <w:rPr>
      <w:sz w:val="20"/>
      <w:szCs w:val="20"/>
      <w:lang w:val="en-JM"/>
    </w:rPr>
  </w:style>
  <w:style w:type="character" w:styleId="CommentReference">
    <w:name w:val="annotation reference"/>
    <w:basedOn w:val="DefaultParagraphFont"/>
    <w:uiPriority w:val="99"/>
    <w:semiHidden/>
    <w:unhideWhenUsed/>
    <w:rsid w:val="00E649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2606">
      <w:bodyDiv w:val="1"/>
      <w:marLeft w:val="0"/>
      <w:marRight w:val="0"/>
      <w:marTop w:val="0"/>
      <w:marBottom w:val="0"/>
      <w:divBdr>
        <w:top w:val="none" w:sz="0" w:space="0" w:color="auto"/>
        <w:left w:val="none" w:sz="0" w:space="0" w:color="auto"/>
        <w:bottom w:val="none" w:sz="0" w:space="0" w:color="auto"/>
        <w:right w:val="none" w:sz="0" w:space="0" w:color="auto"/>
      </w:divBdr>
    </w:div>
    <w:div w:id="72510224">
      <w:bodyDiv w:val="1"/>
      <w:marLeft w:val="0"/>
      <w:marRight w:val="0"/>
      <w:marTop w:val="0"/>
      <w:marBottom w:val="0"/>
      <w:divBdr>
        <w:top w:val="none" w:sz="0" w:space="0" w:color="auto"/>
        <w:left w:val="none" w:sz="0" w:space="0" w:color="auto"/>
        <w:bottom w:val="none" w:sz="0" w:space="0" w:color="auto"/>
        <w:right w:val="none" w:sz="0" w:space="0" w:color="auto"/>
      </w:divBdr>
    </w:div>
    <w:div w:id="135269401">
      <w:bodyDiv w:val="1"/>
      <w:marLeft w:val="0"/>
      <w:marRight w:val="0"/>
      <w:marTop w:val="0"/>
      <w:marBottom w:val="0"/>
      <w:divBdr>
        <w:top w:val="none" w:sz="0" w:space="0" w:color="auto"/>
        <w:left w:val="none" w:sz="0" w:space="0" w:color="auto"/>
        <w:bottom w:val="none" w:sz="0" w:space="0" w:color="auto"/>
        <w:right w:val="none" w:sz="0" w:space="0" w:color="auto"/>
      </w:divBdr>
    </w:div>
    <w:div w:id="173737132">
      <w:bodyDiv w:val="1"/>
      <w:marLeft w:val="0"/>
      <w:marRight w:val="0"/>
      <w:marTop w:val="0"/>
      <w:marBottom w:val="0"/>
      <w:divBdr>
        <w:top w:val="none" w:sz="0" w:space="0" w:color="auto"/>
        <w:left w:val="none" w:sz="0" w:space="0" w:color="auto"/>
        <w:bottom w:val="none" w:sz="0" w:space="0" w:color="auto"/>
        <w:right w:val="none" w:sz="0" w:space="0" w:color="auto"/>
      </w:divBdr>
    </w:div>
    <w:div w:id="303511173">
      <w:bodyDiv w:val="1"/>
      <w:marLeft w:val="0"/>
      <w:marRight w:val="0"/>
      <w:marTop w:val="0"/>
      <w:marBottom w:val="0"/>
      <w:divBdr>
        <w:top w:val="none" w:sz="0" w:space="0" w:color="auto"/>
        <w:left w:val="none" w:sz="0" w:space="0" w:color="auto"/>
        <w:bottom w:val="none" w:sz="0" w:space="0" w:color="auto"/>
        <w:right w:val="none" w:sz="0" w:space="0" w:color="auto"/>
      </w:divBdr>
    </w:div>
    <w:div w:id="503134132">
      <w:bodyDiv w:val="1"/>
      <w:marLeft w:val="0"/>
      <w:marRight w:val="0"/>
      <w:marTop w:val="0"/>
      <w:marBottom w:val="0"/>
      <w:divBdr>
        <w:top w:val="none" w:sz="0" w:space="0" w:color="auto"/>
        <w:left w:val="none" w:sz="0" w:space="0" w:color="auto"/>
        <w:bottom w:val="none" w:sz="0" w:space="0" w:color="auto"/>
        <w:right w:val="none" w:sz="0" w:space="0" w:color="auto"/>
      </w:divBdr>
    </w:div>
    <w:div w:id="578826057">
      <w:bodyDiv w:val="1"/>
      <w:marLeft w:val="0"/>
      <w:marRight w:val="0"/>
      <w:marTop w:val="0"/>
      <w:marBottom w:val="0"/>
      <w:divBdr>
        <w:top w:val="none" w:sz="0" w:space="0" w:color="auto"/>
        <w:left w:val="none" w:sz="0" w:space="0" w:color="auto"/>
        <w:bottom w:val="none" w:sz="0" w:space="0" w:color="auto"/>
        <w:right w:val="none" w:sz="0" w:space="0" w:color="auto"/>
      </w:divBdr>
    </w:div>
    <w:div w:id="663900763">
      <w:bodyDiv w:val="1"/>
      <w:marLeft w:val="0"/>
      <w:marRight w:val="0"/>
      <w:marTop w:val="0"/>
      <w:marBottom w:val="0"/>
      <w:divBdr>
        <w:top w:val="none" w:sz="0" w:space="0" w:color="auto"/>
        <w:left w:val="none" w:sz="0" w:space="0" w:color="auto"/>
        <w:bottom w:val="none" w:sz="0" w:space="0" w:color="auto"/>
        <w:right w:val="none" w:sz="0" w:space="0" w:color="auto"/>
      </w:divBdr>
    </w:div>
    <w:div w:id="699742653">
      <w:bodyDiv w:val="1"/>
      <w:marLeft w:val="0"/>
      <w:marRight w:val="0"/>
      <w:marTop w:val="0"/>
      <w:marBottom w:val="0"/>
      <w:divBdr>
        <w:top w:val="none" w:sz="0" w:space="0" w:color="auto"/>
        <w:left w:val="none" w:sz="0" w:space="0" w:color="auto"/>
        <w:bottom w:val="none" w:sz="0" w:space="0" w:color="auto"/>
        <w:right w:val="none" w:sz="0" w:space="0" w:color="auto"/>
      </w:divBdr>
    </w:div>
    <w:div w:id="773012844">
      <w:bodyDiv w:val="1"/>
      <w:marLeft w:val="0"/>
      <w:marRight w:val="0"/>
      <w:marTop w:val="0"/>
      <w:marBottom w:val="0"/>
      <w:divBdr>
        <w:top w:val="none" w:sz="0" w:space="0" w:color="auto"/>
        <w:left w:val="none" w:sz="0" w:space="0" w:color="auto"/>
        <w:bottom w:val="none" w:sz="0" w:space="0" w:color="auto"/>
        <w:right w:val="none" w:sz="0" w:space="0" w:color="auto"/>
      </w:divBdr>
    </w:div>
    <w:div w:id="793255753">
      <w:bodyDiv w:val="1"/>
      <w:marLeft w:val="0"/>
      <w:marRight w:val="0"/>
      <w:marTop w:val="0"/>
      <w:marBottom w:val="0"/>
      <w:divBdr>
        <w:top w:val="none" w:sz="0" w:space="0" w:color="auto"/>
        <w:left w:val="none" w:sz="0" w:space="0" w:color="auto"/>
        <w:bottom w:val="none" w:sz="0" w:space="0" w:color="auto"/>
        <w:right w:val="none" w:sz="0" w:space="0" w:color="auto"/>
      </w:divBdr>
    </w:div>
    <w:div w:id="856696002">
      <w:bodyDiv w:val="1"/>
      <w:marLeft w:val="0"/>
      <w:marRight w:val="0"/>
      <w:marTop w:val="0"/>
      <w:marBottom w:val="0"/>
      <w:divBdr>
        <w:top w:val="none" w:sz="0" w:space="0" w:color="auto"/>
        <w:left w:val="none" w:sz="0" w:space="0" w:color="auto"/>
        <w:bottom w:val="none" w:sz="0" w:space="0" w:color="auto"/>
        <w:right w:val="none" w:sz="0" w:space="0" w:color="auto"/>
      </w:divBdr>
    </w:div>
    <w:div w:id="894200510">
      <w:bodyDiv w:val="1"/>
      <w:marLeft w:val="0"/>
      <w:marRight w:val="0"/>
      <w:marTop w:val="0"/>
      <w:marBottom w:val="0"/>
      <w:divBdr>
        <w:top w:val="none" w:sz="0" w:space="0" w:color="auto"/>
        <w:left w:val="none" w:sz="0" w:space="0" w:color="auto"/>
        <w:bottom w:val="none" w:sz="0" w:space="0" w:color="auto"/>
        <w:right w:val="none" w:sz="0" w:space="0" w:color="auto"/>
      </w:divBdr>
    </w:div>
    <w:div w:id="946738603">
      <w:bodyDiv w:val="1"/>
      <w:marLeft w:val="0"/>
      <w:marRight w:val="0"/>
      <w:marTop w:val="0"/>
      <w:marBottom w:val="0"/>
      <w:divBdr>
        <w:top w:val="none" w:sz="0" w:space="0" w:color="auto"/>
        <w:left w:val="none" w:sz="0" w:space="0" w:color="auto"/>
        <w:bottom w:val="none" w:sz="0" w:space="0" w:color="auto"/>
        <w:right w:val="none" w:sz="0" w:space="0" w:color="auto"/>
      </w:divBdr>
    </w:div>
    <w:div w:id="961111201">
      <w:bodyDiv w:val="1"/>
      <w:marLeft w:val="0"/>
      <w:marRight w:val="0"/>
      <w:marTop w:val="0"/>
      <w:marBottom w:val="0"/>
      <w:divBdr>
        <w:top w:val="none" w:sz="0" w:space="0" w:color="auto"/>
        <w:left w:val="none" w:sz="0" w:space="0" w:color="auto"/>
        <w:bottom w:val="none" w:sz="0" w:space="0" w:color="auto"/>
        <w:right w:val="none" w:sz="0" w:space="0" w:color="auto"/>
      </w:divBdr>
    </w:div>
    <w:div w:id="1033579638">
      <w:bodyDiv w:val="1"/>
      <w:marLeft w:val="0"/>
      <w:marRight w:val="0"/>
      <w:marTop w:val="0"/>
      <w:marBottom w:val="0"/>
      <w:divBdr>
        <w:top w:val="none" w:sz="0" w:space="0" w:color="auto"/>
        <w:left w:val="none" w:sz="0" w:space="0" w:color="auto"/>
        <w:bottom w:val="none" w:sz="0" w:space="0" w:color="auto"/>
        <w:right w:val="none" w:sz="0" w:space="0" w:color="auto"/>
      </w:divBdr>
    </w:div>
    <w:div w:id="1062286760">
      <w:bodyDiv w:val="1"/>
      <w:marLeft w:val="0"/>
      <w:marRight w:val="0"/>
      <w:marTop w:val="0"/>
      <w:marBottom w:val="0"/>
      <w:divBdr>
        <w:top w:val="none" w:sz="0" w:space="0" w:color="auto"/>
        <w:left w:val="none" w:sz="0" w:space="0" w:color="auto"/>
        <w:bottom w:val="none" w:sz="0" w:space="0" w:color="auto"/>
        <w:right w:val="none" w:sz="0" w:space="0" w:color="auto"/>
      </w:divBdr>
    </w:div>
    <w:div w:id="1084767574">
      <w:bodyDiv w:val="1"/>
      <w:marLeft w:val="0"/>
      <w:marRight w:val="0"/>
      <w:marTop w:val="0"/>
      <w:marBottom w:val="0"/>
      <w:divBdr>
        <w:top w:val="none" w:sz="0" w:space="0" w:color="auto"/>
        <w:left w:val="none" w:sz="0" w:space="0" w:color="auto"/>
        <w:bottom w:val="none" w:sz="0" w:space="0" w:color="auto"/>
        <w:right w:val="none" w:sz="0" w:space="0" w:color="auto"/>
      </w:divBdr>
    </w:div>
    <w:div w:id="1118183868">
      <w:bodyDiv w:val="1"/>
      <w:marLeft w:val="0"/>
      <w:marRight w:val="0"/>
      <w:marTop w:val="0"/>
      <w:marBottom w:val="0"/>
      <w:divBdr>
        <w:top w:val="none" w:sz="0" w:space="0" w:color="auto"/>
        <w:left w:val="none" w:sz="0" w:space="0" w:color="auto"/>
        <w:bottom w:val="none" w:sz="0" w:space="0" w:color="auto"/>
        <w:right w:val="none" w:sz="0" w:space="0" w:color="auto"/>
      </w:divBdr>
    </w:div>
    <w:div w:id="1130435222">
      <w:bodyDiv w:val="1"/>
      <w:marLeft w:val="0"/>
      <w:marRight w:val="0"/>
      <w:marTop w:val="0"/>
      <w:marBottom w:val="0"/>
      <w:divBdr>
        <w:top w:val="none" w:sz="0" w:space="0" w:color="auto"/>
        <w:left w:val="none" w:sz="0" w:space="0" w:color="auto"/>
        <w:bottom w:val="none" w:sz="0" w:space="0" w:color="auto"/>
        <w:right w:val="none" w:sz="0" w:space="0" w:color="auto"/>
      </w:divBdr>
    </w:div>
    <w:div w:id="1144152618">
      <w:bodyDiv w:val="1"/>
      <w:marLeft w:val="0"/>
      <w:marRight w:val="0"/>
      <w:marTop w:val="0"/>
      <w:marBottom w:val="0"/>
      <w:divBdr>
        <w:top w:val="none" w:sz="0" w:space="0" w:color="auto"/>
        <w:left w:val="none" w:sz="0" w:space="0" w:color="auto"/>
        <w:bottom w:val="none" w:sz="0" w:space="0" w:color="auto"/>
        <w:right w:val="none" w:sz="0" w:space="0" w:color="auto"/>
      </w:divBdr>
    </w:div>
    <w:div w:id="1291983589">
      <w:bodyDiv w:val="1"/>
      <w:marLeft w:val="0"/>
      <w:marRight w:val="0"/>
      <w:marTop w:val="0"/>
      <w:marBottom w:val="0"/>
      <w:divBdr>
        <w:top w:val="none" w:sz="0" w:space="0" w:color="auto"/>
        <w:left w:val="none" w:sz="0" w:space="0" w:color="auto"/>
        <w:bottom w:val="none" w:sz="0" w:space="0" w:color="auto"/>
        <w:right w:val="none" w:sz="0" w:space="0" w:color="auto"/>
      </w:divBdr>
    </w:div>
    <w:div w:id="1420716961">
      <w:bodyDiv w:val="1"/>
      <w:marLeft w:val="0"/>
      <w:marRight w:val="0"/>
      <w:marTop w:val="0"/>
      <w:marBottom w:val="0"/>
      <w:divBdr>
        <w:top w:val="none" w:sz="0" w:space="0" w:color="auto"/>
        <w:left w:val="none" w:sz="0" w:space="0" w:color="auto"/>
        <w:bottom w:val="none" w:sz="0" w:space="0" w:color="auto"/>
        <w:right w:val="none" w:sz="0" w:space="0" w:color="auto"/>
      </w:divBdr>
    </w:div>
    <w:div w:id="1612516082">
      <w:bodyDiv w:val="1"/>
      <w:marLeft w:val="0"/>
      <w:marRight w:val="0"/>
      <w:marTop w:val="0"/>
      <w:marBottom w:val="0"/>
      <w:divBdr>
        <w:top w:val="none" w:sz="0" w:space="0" w:color="auto"/>
        <w:left w:val="none" w:sz="0" w:space="0" w:color="auto"/>
        <w:bottom w:val="none" w:sz="0" w:space="0" w:color="auto"/>
        <w:right w:val="none" w:sz="0" w:space="0" w:color="auto"/>
      </w:divBdr>
    </w:div>
    <w:div w:id="1926301806">
      <w:bodyDiv w:val="1"/>
      <w:marLeft w:val="0"/>
      <w:marRight w:val="0"/>
      <w:marTop w:val="0"/>
      <w:marBottom w:val="0"/>
      <w:divBdr>
        <w:top w:val="none" w:sz="0" w:space="0" w:color="auto"/>
        <w:left w:val="none" w:sz="0" w:space="0" w:color="auto"/>
        <w:bottom w:val="none" w:sz="0" w:space="0" w:color="auto"/>
        <w:right w:val="none" w:sz="0" w:space="0" w:color="auto"/>
      </w:divBdr>
    </w:div>
    <w:div w:id="2011519693">
      <w:bodyDiv w:val="1"/>
      <w:marLeft w:val="0"/>
      <w:marRight w:val="0"/>
      <w:marTop w:val="0"/>
      <w:marBottom w:val="0"/>
      <w:divBdr>
        <w:top w:val="none" w:sz="0" w:space="0" w:color="auto"/>
        <w:left w:val="none" w:sz="0" w:space="0" w:color="auto"/>
        <w:bottom w:val="none" w:sz="0" w:space="0" w:color="auto"/>
        <w:right w:val="none" w:sz="0" w:space="0" w:color="auto"/>
      </w:divBdr>
    </w:div>
    <w:div w:id="2040738968">
      <w:bodyDiv w:val="1"/>
      <w:marLeft w:val="0"/>
      <w:marRight w:val="0"/>
      <w:marTop w:val="0"/>
      <w:marBottom w:val="0"/>
      <w:divBdr>
        <w:top w:val="none" w:sz="0" w:space="0" w:color="auto"/>
        <w:left w:val="none" w:sz="0" w:space="0" w:color="auto"/>
        <w:bottom w:val="none" w:sz="0" w:space="0" w:color="auto"/>
        <w:right w:val="none" w:sz="0" w:space="0" w:color="auto"/>
      </w:divBdr>
    </w:div>
    <w:div w:id="2061131164">
      <w:bodyDiv w:val="1"/>
      <w:marLeft w:val="0"/>
      <w:marRight w:val="0"/>
      <w:marTop w:val="0"/>
      <w:marBottom w:val="0"/>
      <w:divBdr>
        <w:top w:val="none" w:sz="0" w:space="0" w:color="auto"/>
        <w:left w:val="none" w:sz="0" w:space="0" w:color="auto"/>
        <w:bottom w:val="none" w:sz="0" w:space="0" w:color="auto"/>
        <w:right w:val="none" w:sz="0" w:space="0" w:color="auto"/>
      </w:divBdr>
    </w:div>
    <w:div w:id="21120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s@js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3863</Words>
  <Characters>22022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Smikle</dc:creator>
  <cp:keywords/>
  <dc:description/>
  <cp:lastModifiedBy>Marcia Dacres</cp:lastModifiedBy>
  <cp:revision>2</cp:revision>
  <dcterms:created xsi:type="dcterms:W3CDTF">2025-07-23T19:00:00Z</dcterms:created>
  <dcterms:modified xsi:type="dcterms:W3CDTF">2025-07-23T19:00:00Z</dcterms:modified>
</cp:coreProperties>
</file>